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D70D" w14:textId="77777777" w:rsidR="00CE25E7" w:rsidRPr="0030072B" w:rsidRDefault="00CE25E7">
      <w:pPr>
        <w:pStyle w:val="Header"/>
        <w:jc w:val="center"/>
        <w:rPr>
          <w:rFonts w:ascii="Arial" w:hAnsi="Arial" w:cs="Arial"/>
          <w:b/>
          <w:sz w:val="24"/>
          <w:szCs w:val="24"/>
          <w:u w:val="single"/>
        </w:rPr>
      </w:pPr>
    </w:p>
    <w:p w14:paraId="4A69D162" w14:textId="77777777" w:rsidR="00CE25E7" w:rsidRPr="0030072B" w:rsidRDefault="00CE25E7">
      <w:pPr>
        <w:pStyle w:val="Header"/>
        <w:jc w:val="center"/>
        <w:rPr>
          <w:rFonts w:ascii="Arial" w:hAnsi="Arial" w:cs="Arial"/>
          <w:b/>
          <w:sz w:val="24"/>
          <w:szCs w:val="24"/>
          <w:u w:val="single"/>
        </w:rPr>
      </w:pPr>
    </w:p>
    <w:p w14:paraId="58927743" w14:textId="77777777" w:rsidR="00CE25E7" w:rsidRPr="0030072B" w:rsidRDefault="00850FB5">
      <w:pPr>
        <w:pStyle w:val="Header"/>
        <w:jc w:val="center"/>
        <w:rPr>
          <w:rFonts w:ascii="Arial" w:hAnsi="Arial" w:cs="Arial"/>
          <w:b/>
          <w:sz w:val="24"/>
          <w:szCs w:val="24"/>
          <w:u w:val="single"/>
        </w:rPr>
      </w:pPr>
      <w:r w:rsidRPr="0030072B">
        <w:rPr>
          <w:rFonts w:ascii="Arial" w:hAnsi="Arial" w:cs="Arial"/>
          <w:b/>
          <w:sz w:val="24"/>
          <w:szCs w:val="24"/>
          <w:u w:val="single"/>
        </w:rPr>
        <w:t>Bradley Parish Council</w:t>
      </w:r>
    </w:p>
    <w:p w14:paraId="05F63D4E" w14:textId="77777777" w:rsidR="00CE25E7" w:rsidRPr="0030072B" w:rsidRDefault="00CE25E7">
      <w:pPr>
        <w:pStyle w:val="Header"/>
        <w:jc w:val="center"/>
        <w:rPr>
          <w:rFonts w:ascii="Arial" w:hAnsi="Arial" w:cs="Arial"/>
          <w:sz w:val="24"/>
          <w:szCs w:val="24"/>
        </w:rPr>
      </w:pPr>
    </w:p>
    <w:p w14:paraId="529A8565" w14:textId="77777777" w:rsidR="00CE25E7" w:rsidRPr="0030072B" w:rsidRDefault="00850FB5">
      <w:pPr>
        <w:pStyle w:val="Header"/>
        <w:jc w:val="center"/>
        <w:rPr>
          <w:rFonts w:ascii="Arial" w:hAnsi="Arial" w:cs="Arial"/>
          <w:sz w:val="24"/>
          <w:szCs w:val="24"/>
        </w:rPr>
      </w:pPr>
      <w:r w:rsidRPr="0030072B">
        <w:rPr>
          <w:rFonts w:ascii="Arial" w:hAnsi="Arial" w:cs="Arial"/>
          <w:sz w:val="24"/>
          <w:szCs w:val="24"/>
        </w:rPr>
        <w:t>Clerk to Bradley Parish Council: Miss Amanda Higton</w:t>
      </w:r>
    </w:p>
    <w:p w14:paraId="0CFC460B" w14:textId="77777777" w:rsidR="00CE25E7" w:rsidRPr="0030072B" w:rsidRDefault="00850FB5">
      <w:pPr>
        <w:pStyle w:val="Header"/>
        <w:jc w:val="center"/>
        <w:rPr>
          <w:rFonts w:ascii="Arial" w:hAnsi="Arial" w:cs="Arial"/>
          <w:sz w:val="24"/>
          <w:szCs w:val="24"/>
        </w:rPr>
      </w:pPr>
      <w:r w:rsidRPr="0030072B">
        <w:rPr>
          <w:rFonts w:ascii="Arial" w:hAnsi="Arial" w:cs="Arial"/>
          <w:sz w:val="24"/>
          <w:szCs w:val="24"/>
        </w:rPr>
        <w:t xml:space="preserve">4 Paddocks Close Pinxton Nottingham NG16 6JR </w:t>
      </w:r>
    </w:p>
    <w:p w14:paraId="4517B903" w14:textId="77777777" w:rsidR="00CE25E7" w:rsidRPr="0030072B" w:rsidRDefault="00850FB5">
      <w:pPr>
        <w:pStyle w:val="Header"/>
        <w:jc w:val="center"/>
        <w:rPr>
          <w:rFonts w:ascii="Arial" w:hAnsi="Arial" w:cs="Arial"/>
          <w:sz w:val="24"/>
          <w:szCs w:val="24"/>
        </w:rPr>
      </w:pPr>
      <w:r w:rsidRPr="0030072B">
        <w:rPr>
          <w:rFonts w:ascii="Arial" w:hAnsi="Arial" w:cs="Arial"/>
          <w:sz w:val="24"/>
          <w:szCs w:val="24"/>
        </w:rPr>
        <w:t>Tel: 07722242292  - Email: bradleyclerk@gmail.com</w:t>
      </w:r>
    </w:p>
    <w:p w14:paraId="3A217797" w14:textId="77777777" w:rsidR="00CE25E7" w:rsidRPr="0030072B" w:rsidRDefault="00CE25E7">
      <w:pPr>
        <w:pStyle w:val="Header"/>
        <w:jc w:val="center"/>
        <w:rPr>
          <w:rFonts w:ascii="Arial" w:hAnsi="Arial" w:cs="Arial"/>
          <w:sz w:val="24"/>
          <w:szCs w:val="24"/>
        </w:rPr>
      </w:pPr>
    </w:p>
    <w:p w14:paraId="30F5AAFB" w14:textId="77777777" w:rsidR="00CE25E7" w:rsidRPr="0030072B" w:rsidRDefault="00850FB5">
      <w:pPr>
        <w:spacing w:after="0" w:line="240" w:lineRule="auto"/>
        <w:rPr>
          <w:rFonts w:ascii="Arial" w:hAnsi="Arial" w:cs="Arial"/>
          <w:b/>
          <w:sz w:val="24"/>
          <w:szCs w:val="24"/>
        </w:rPr>
      </w:pPr>
      <w:r w:rsidRPr="0030072B">
        <w:rPr>
          <w:rFonts w:ascii="Arial" w:hAnsi="Arial" w:cs="Arial"/>
          <w:b/>
          <w:sz w:val="24"/>
          <w:szCs w:val="24"/>
        </w:rPr>
        <w:t xml:space="preserve">To: The Members of Bradley Parish Council  </w:t>
      </w:r>
    </w:p>
    <w:p w14:paraId="5BAD31D4" w14:textId="77777777" w:rsidR="00CE25E7" w:rsidRPr="0030072B" w:rsidRDefault="00CE25E7">
      <w:pPr>
        <w:spacing w:after="0" w:line="240" w:lineRule="auto"/>
        <w:rPr>
          <w:rFonts w:ascii="Arial" w:hAnsi="Arial" w:cs="Arial"/>
          <w:b/>
          <w:sz w:val="24"/>
          <w:szCs w:val="24"/>
        </w:rPr>
      </w:pPr>
    </w:p>
    <w:p w14:paraId="1E5D7945" w14:textId="4E511781" w:rsidR="00CE25E7" w:rsidRPr="0030072B" w:rsidRDefault="00850FB5">
      <w:pPr>
        <w:spacing w:after="0" w:line="240" w:lineRule="auto"/>
        <w:rPr>
          <w:rFonts w:ascii="Arial" w:hAnsi="Arial" w:cs="Arial"/>
          <w:sz w:val="24"/>
          <w:szCs w:val="24"/>
        </w:rPr>
      </w:pPr>
      <w:r w:rsidRPr="0030072B">
        <w:rPr>
          <w:rFonts w:ascii="Arial" w:hAnsi="Arial" w:cs="Arial"/>
          <w:sz w:val="24"/>
          <w:szCs w:val="24"/>
        </w:rPr>
        <w:t xml:space="preserve">You are summoned to attend </w:t>
      </w:r>
      <w:r w:rsidR="00BB435F" w:rsidRPr="0030072B">
        <w:rPr>
          <w:rFonts w:ascii="Arial" w:hAnsi="Arial" w:cs="Arial"/>
          <w:color w:val="222222"/>
          <w:sz w:val="24"/>
          <w:szCs w:val="24"/>
          <w:highlight w:val="white"/>
        </w:rPr>
        <w:t xml:space="preserve">a </w:t>
      </w:r>
      <w:r w:rsidRPr="0030072B">
        <w:rPr>
          <w:rFonts w:ascii="Arial" w:hAnsi="Arial" w:cs="Arial"/>
          <w:color w:val="222222"/>
          <w:sz w:val="24"/>
          <w:szCs w:val="24"/>
          <w:highlight w:val="white"/>
        </w:rPr>
        <w:t>general</w:t>
      </w:r>
      <w:r w:rsidRPr="0030072B">
        <w:rPr>
          <w:rFonts w:ascii="Arial" w:hAnsi="Arial" w:cs="Arial"/>
          <w:sz w:val="24"/>
          <w:szCs w:val="24"/>
        </w:rPr>
        <w:t xml:space="preserve"> meeting of Bradley Parish Council to be held on </w:t>
      </w:r>
      <w:r w:rsidR="00020D77" w:rsidRPr="0030072B">
        <w:rPr>
          <w:rFonts w:ascii="Arial" w:hAnsi="Arial" w:cs="Arial"/>
          <w:sz w:val="24"/>
          <w:szCs w:val="24"/>
        </w:rPr>
        <w:t xml:space="preserve">Thursday </w:t>
      </w:r>
      <w:r w:rsidR="00F01ACD" w:rsidRPr="0030072B">
        <w:rPr>
          <w:rFonts w:ascii="Arial" w:hAnsi="Arial" w:cs="Arial"/>
          <w:sz w:val="24"/>
          <w:szCs w:val="24"/>
        </w:rPr>
        <w:t>11 January 2024</w:t>
      </w:r>
      <w:r w:rsidR="00C1143E" w:rsidRPr="0030072B">
        <w:rPr>
          <w:rFonts w:ascii="Arial" w:hAnsi="Arial" w:cs="Arial"/>
          <w:sz w:val="24"/>
          <w:szCs w:val="24"/>
        </w:rPr>
        <w:t xml:space="preserve"> </w:t>
      </w:r>
      <w:r w:rsidRPr="0030072B">
        <w:rPr>
          <w:rFonts w:ascii="Arial" w:hAnsi="Arial" w:cs="Arial"/>
          <w:sz w:val="24"/>
          <w:szCs w:val="24"/>
        </w:rPr>
        <w:t xml:space="preserve">at 7.30 pm Venue:  </w:t>
      </w:r>
      <w:r w:rsidR="00CB4DF1" w:rsidRPr="0030072B">
        <w:rPr>
          <w:rFonts w:ascii="Arial" w:hAnsi="Arial" w:cs="Arial"/>
          <w:sz w:val="24"/>
          <w:szCs w:val="24"/>
        </w:rPr>
        <w:t>Bradley C of E Prim</w:t>
      </w:r>
      <w:r w:rsidR="00CD0E4A" w:rsidRPr="0030072B">
        <w:rPr>
          <w:rFonts w:ascii="Arial" w:hAnsi="Arial" w:cs="Arial"/>
          <w:sz w:val="24"/>
          <w:szCs w:val="24"/>
        </w:rPr>
        <w:t>a</w:t>
      </w:r>
      <w:r w:rsidR="00CB4DF1" w:rsidRPr="0030072B">
        <w:rPr>
          <w:rFonts w:ascii="Arial" w:hAnsi="Arial" w:cs="Arial"/>
          <w:sz w:val="24"/>
          <w:szCs w:val="24"/>
        </w:rPr>
        <w:t xml:space="preserve">ry School </w:t>
      </w:r>
      <w:r w:rsidRPr="0030072B">
        <w:rPr>
          <w:rFonts w:ascii="Arial" w:hAnsi="Arial" w:cs="Arial"/>
          <w:color w:val="222222"/>
          <w:sz w:val="24"/>
          <w:szCs w:val="24"/>
          <w:highlight w:val="white"/>
        </w:rPr>
        <w:t xml:space="preserve">Yew Tree Lane Bradley Ashbourne DE6 </w:t>
      </w:r>
      <w:proofErr w:type="gramStart"/>
      <w:r w:rsidRPr="0030072B">
        <w:rPr>
          <w:rFonts w:ascii="Arial" w:hAnsi="Arial" w:cs="Arial"/>
          <w:color w:val="222222"/>
          <w:sz w:val="24"/>
          <w:szCs w:val="24"/>
          <w:highlight w:val="white"/>
        </w:rPr>
        <w:t>1PG</w:t>
      </w:r>
      <w:proofErr w:type="gramEnd"/>
      <w:r w:rsidRPr="0030072B">
        <w:rPr>
          <w:rFonts w:ascii="Arial" w:hAnsi="Arial" w:cs="Arial"/>
          <w:sz w:val="24"/>
          <w:szCs w:val="24"/>
        </w:rPr>
        <w:t xml:space="preserve"> </w:t>
      </w:r>
    </w:p>
    <w:p w14:paraId="03020B16" w14:textId="77777777" w:rsidR="00CE25E7" w:rsidRPr="0030072B" w:rsidRDefault="00CE25E7">
      <w:pPr>
        <w:spacing w:after="0" w:line="240" w:lineRule="auto"/>
        <w:rPr>
          <w:rFonts w:ascii="Arial" w:hAnsi="Arial" w:cs="Arial"/>
          <w:sz w:val="24"/>
          <w:szCs w:val="24"/>
        </w:rPr>
      </w:pPr>
    </w:p>
    <w:p w14:paraId="006FF542" w14:textId="77777777" w:rsidR="00CE25E7" w:rsidRPr="0030072B" w:rsidRDefault="00850FB5">
      <w:pPr>
        <w:spacing w:after="0" w:line="240" w:lineRule="auto"/>
        <w:rPr>
          <w:rFonts w:ascii="Arial" w:hAnsi="Arial" w:cs="Arial"/>
          <w:sz w:val="24"/>
          <w:szCs w:val="24"/>
        </w:rPr>
      </w:pPr>
      <w:r w:rsidRPr="0030072B">
        <w:rPr>
          <w:rFonts w:ascii="Arial" w:hAnsi="Arial" w:cs="Arial"/>
          <w:sz w:val="24"/>
          <w:szCs w:val="24"/>
        </w:rPr>
        <w:t>Amanda Higton</w:t>
      </w:r>
    </w:p>
    <w:p w14:paraId="6220832C" w14:textId="77777777" w:rsidR="00CE25E7" w:rsidRPr="0030072B" w:rsidRDefault="00850FB5">
      <w:pPr>
        <w:spacing w:after="0" w:line="240" w:lineRule="auto"/>
        <w:rPr>
          <w:rFonts w:ascii="Arial" w:hAnsi="Arial" w:cs="Arial"/>
          <w:sz w:val="24"/>
          <w:szCs w:val="24"/>
        </w:rPr>
      </w:pPr>
      <w:r w:rsidRPr="0030072B">
        <w:rPr>
          <w:rFonts w:ascii="Arial" w:hAnsi="Arial" w:cs="Arial"/>
          <w:sz w:val="24"/>
          <w:szCs w:val="24"/>
        </w:rPr>
        <w:t>Clerk to Bradley Parish Council</w:t>
      </w:r>
    </w:p>
    <w:p w14:paraId="1455278B" w14:textId="7945A115" w:rsidR="00CE25E7" w:rsidRPr="0030072B" w:rsidRDefault="00850FB5">
      <w:pPr>
        <w:spacing w:after="0" w:line="240" w:lineRule="auto"/>
        <w:rPr>
          <w:rFonts w:ascii="Arial" w:hAnsi="Arial" w:cs="Arial"/>
          <w:sz w:val="24"/>
          <w:szCs w:val="24"/>
        </w:rPr>
      </w:pPr>
      <w:r w:rsidRPr="0030072B">
        <w:rPr>
          <w:rFonts w:ascii="Arial" w:hAnsi="Arial" w:cs="Arial"/>
          <w:sz w:val="24"/>
          <w:szCs w:val="24"/>
        </w:rPr>
        <w:t xml:space="preserve">Date </w:t>
      </w:r>
      <w:r w:rsidR="00F01ACD" w:rsidRPr="0030072B">
        <w:rPr>
          <w:rFonts w:ascii="Arial" w:hAnsi="Arial" w:cs="Arial"/>
          <w:sz w:val="24"/>
          <w:szCs w:val="24"/>
        </w:rPr>
        <w:t>1 January 204</w:t>
      </w:r>
    </w:p>
    <w:p w14:paraId="21DAA9D5" w14:textId="77777777" w:rsidR="00CE25E7" w:rsidRPr="0030072B" w:rsidRDefault="00CE25E7">
      <w:pPr>
        <w:spacing w:after="0" w:line="240" w:lineRule="auto"/>
        <w:rPr>
          <w:rFonts w:ascii="Arial" w:hAnsi="Arial" w:cs="Arial"/>
          <w:sz w:val="24"/>
          <w:szCs w:val="24"/>
        </w:rPr>
      </w:pPr>
    </w:p>
    <w:p w14:paraId="5CB21BE8" w14:textId="77777777" w:rsidR="00CE25E7" w:rsidRPr="0030072B" w:rsidRDefault="00CE25E7">
      <w:pPr>
        <w:spacing w:after="0" w:line="240" w:lineRule="auto"/>
        <w:rPr>
          <w:rFonts w:ascii="Arial" w:hAnsi="Arial" w:cs="Arial"/>
          <w:sz w:val="24"/>
          <w:szCs w:val="24"/>
        </w:rPr>
      </w:pPr>
    </w:p>
    <w:p w14:paraId="4807D71E" w14:textId="4D265E04" w:rsidR="00CE25E7" w:rsidRPr="0030072B" w:rsidRDefault="00F01ACD">
      <w:pPr>
        <w:rPr>
          <w:rFonts w:ascii="Arial" w:hAnsi="Arial" w:cs="Arial"/>
          <w:sz w:val="24"/>
          <w:szCs w:val="24"/>
        </w:rPr>
      </w:pPr>
      <w:r w:rsidRPr="0030072B">
        <w:rPr>
          <w:rFonts w:ascii="Arial" w:hAnsi="Arial" w:cs="Arial"/>
          <w:b/>
          <w:sz w:val="24"/>
          <w:szCs w:val="24"/>
        </w:rPr>
        <w:t>24/01/11</w:t>
      </w:r>
      <w:r w:rsidR="005D3C9F" w:rsidRPr="0030072B">
        <w:rPr>
          <w:rFonts w:ascii="Arial" w:hAnsi="Arial" w:cs="Arial"/>
          <w:b/>
          <w:sz w:val="24"/>
          <w:szCs w:val="24"/>
        </w:rPr>
        <w:t>-01</w:t>
      </w:r>
      <w:r w:rsidR="00850FB5" w:rsidRPr="0030072B">
        <w:rPr>
          <w:rFonts w:ascii="Arial" w:hAnsi="Arial" w:cs="Arial"/>
          <w:b/>
          <w:sz w:val="24"/>
          <w:szCs w:val="24"/>
        </w:rPr>
        <w:t xml:space="preserve">To receive any apologies for </w:t>
      </w:r>
      <w:proofErr w:type="gramStart"/>
      <w:r w:rsidR="00850FB5" w:rsidRPr="0030072B">
        <w:rPr>
          <w:rFonts w:ascii="Arial" w:hAnsi="Arial" w:cs="Arial"/>
          <w:b/>
          <w:sz w:val="24"/>
          <w:szCs w:val="24"/>
        </w:rPr>
        <w:t>absence</w:t>
      </w:r>
      <w:proofErr w:type="gramEnd"/>
    </w:p>
    <w:p w14:paraId="6FD482DF" w14:textId="762288F5" w:rsidR="00CE25E7" w:rsidRPr="0030072B" w:rsidRDefault="00F01ACD">
      <w:pPr>
        <w:rPr>
          <w:rFonts w:ascii="Arial" w:hAnsi="Arial" w:cs="Arial"/>
          <w:sz w:val="24"/>
          <w:szCs w:val="24"/>
        </w:rPr>
      </w:pPr>
      <w:r w:rsidRPr="0030072B">
        <w:rPr>
          <w:rFonts w:ascii="Arial" w:hAnsi="Arial" w:cs="Arial"/>
          <w:b/>
          <w:sz w:val="24"/>
          <w:szCs w:val="24"/>
        </w:rPr>
        <w:t>24/01/11</w:t>
      </w:r>
      <w:r w:rsidR="00F7549B" w:rsidRPr="0030072B">
        <w:rPr>
          <w:rFonts w:ascii="Arial" w:hAnsi="Arial" w:cs="Arial"/>
          <w:b/>
          <w:sz w:val="24"/>
          <w:szCs w:val="24"/>
        </w:rPr>
        <w:t>-</w:t>
      </w:r>
      <w:r w:rsidR="00850FB5" w:rsidRPr="0030072B">
        <w:rPr>
          <w:rFonts w:ascii="Arial" w:hAnsi="Arial" w:cs="Arial"/>
          <w:b/>
          <w:sz w:val="24"/>
          <w:szCs w:val="24"/>
        </w:rPr>
        <w:t>02</w:t>
      </w:r>
      <w:r w:rsidR="00850FB5" w:rsidRPr="0030072B">
        <w:rPr>
          <w:rFonts w:ascii="Arial" w:hAnsi="Arial" w:cs="Arial"/>
          <w:b/>
          <w:sz w:val="24"/>
          <w:szCs w:val="24"/>
        </w:rPr>
        <w:tab/>
        <w:t>Any variation in the order of business</w:t>
      </w:r>
    </w:p>
    <w:p w14:paraId="46AD9135" w14:textId="15D89A4F" w:rsidR="00CE25E7" w:rsidRPr="0030072B" w:rsidRDefault="00F01ACD">
      <w:pPr>
        <w:rPr>
          <w:rFonts w:ascii="Arial" w:hAnsi="Arial" w:cs="Arial"/>
          <w:sz w:val="24"/>
          <w:szCs w:val="24"/>
        </w:rPr>
      </w:pPr>
      <w:r w:rsidRPr="0030072B">
        <w:rPr>
          <w:rFonts w:ascii="Arial" w:hAnsi="Arial" w:cs="Arial"/>
          <w:b/>
          <w:sz w:val="24"/>
          <w:szCs w:val="24"/>
        </w:rPr>
        <w:t>24/01/11</w:t>
      </w:r>
      <w:r w:rsidR="00F7549B" w:rsidRPr="0030072B">
        <w:rPr>
          <w:rFonts w:ascii="Arial" w:hAnsi="Arial" w:cs="Arial"/>
          <w:b/>
          <w:sz w:val="24"/>
          <w:szCs w:val="24"/>
        </w:rPr>
        <w:t>-</w:t>
      </w:r>
      <w:r w:rsidR="00850FB5" w:rsidRPr="0030072B">
        <w:rPr>
          <w:rFonts w:ascii="Arial" w:hAnsi="Arial" w:cs="Arial"/>
          <w:b/>
          <w:sz w:val="24"/>
          <w:szCs w:val="24"/>
        </w:rPr>
        <w:t>03</w:t>
      </w:r>
      <w:r w:rsidR="00850FB5" w:rsidRPr="0030072B">
        <w:rPr>
          <w:rFonts w:ascii="Arial" w:hAnsi="Arial" w:cs="Arial"/>
          <w:b/>
          <w:sz w:val="24"/>
          <w:szCs w:val="24"/>
        </w:rPr>
        <w:tab/>
        <w:t xml:space="preserve">Declaration of Members Interests. </w:t>
      </w:r>
    </w:p>
    <w:p w14:paraId="0BA88330" w14:textId="77777777" w:rsidR="00CE25E7" w:rsidRPr="0030072B" w:rsidRDefault="00850FB5">
      <w:pPr>
        <w:rPr>
          <w:rFonts w:ascii="Arial" w:hAnsi="Arial" w:cs="Arial"/>
          <w:sz w:val="24"/>
          <w:szCs w:val="24"/>
        </w:rPr>
      </w:pPr>
      <w:r w:rsidRPr="0030072B">
        <w:rPr>
          <w:rFonts w:ascii="Arial" w:hAnsi="Arial" w:cs="Arial"/>
          <w:sz w:val="24"/>
          <w:szCs w:val="24"/>
        </w:rPr>
        <w:t xml:space="preserve">To enable Members to declare the existence and nature of any Disclosable Pecuniary Interests they have in subsequent agenda items, in accordance with the Parish Council’s Code of Conduct. Interests that become apparent at a later stage in the proceedings may be declared at that time. Where a </w:t>
      </w:r>
      <w:proofErr w:type="gramStart"/>
      <w:r w:rsidRPr="0030072B">
        <w:rPr>
          <w:rFonts w:ascii="Arial" w:hAnsi="Arial" w:cs="Arial"/>
          <w:sz w:val="24"/>
          <w:szCs w:val="24"/>
        </w:rPr>
        <w:t>Member</w:t>
      </w:r>
      <w:proofErr w:type="gramEnd"/>
      <w:r w:rsidRPr="0030072B">
        <w:rPr>
          <w:rFonts w:ascii="Arial" w:hAnsi="Arial" w:cs="Arial"/>
          <w:sz w:val="24"/>
          <w:szCs w:val="24"/>
        </w:rPr>
        <w:t xml:space="preserve"> indicates that they have a Disclosable Pecuniary Interest, but wish to make written representation regarding the item before leaving the meeting, those representations will be read to the meeting under item (c) of Public Speaking</w:t>
      </w:r>
    </w:p>
    <w:p w14:paraId="5ABD6F40" w14:textId="118C95DF" w:rsidR="00CE25E7" w:rsidRPr="0030072B" w:rsidRDefault="00F01ACD">
      <w:pPr>
        <w:rPr>
          <w:rFonts w:ascii="Arial" w:hAnsi="Arial" w:cs="Arial"/>
          <w:sz w:val="24"/>
          <w:szCs w:val="24"/>
        </w:rPr>
      </w:pPr>
      <w:r w:rsidRPr="0030072B">
        <w:rPr>
          <w:rFonts w:ascii="Arial" w:hAnsi="Arial" w:cs="Arial"/>
          <w:b/>
          <w:sz w:val="24"/>
          <w:szCs w:val="24"/>
        </w:rPr>
        <w:t>24/01/11</w:t>
      </w:r>
      <w:r w:rsidR="00F7549B" w:rsidRPr="0030072B">
        <w:rPr>
          <w:rFonts w:ascii="Arial" w:hAnsi="Arial" w:cs="Arial"/>
          <w:b/>
          <w:sz w:val="24"/>
          <w:szCs w:val="24"/>
        </w:rPr>
        <w:t>-</w:t>
      </w:r>
      <w:r w:rsidR="00850FB5" w:rsidRPr="0030072B">
        <w:rPr>
          <w:rFonts w:ascii="Arial" w:hAnsi="Arial" w:cs="Arial"/>
          <w:b/>
          <w:sz w:val="24"/>
          <w:szCs w:val="24"/>
        </w:rPr>
        <w:t>04</w:t>
      </w:r>
      <w:r w:rsidR="00850FB5" w:rsidRPr="0030072B">
        <w:rPr>
          <w:rFonts w:ascii="Arial" w:hAnsi="Arial" w:cs="Arial"/>
          <w:b/>
          <w:sz w:val="24"/>
          <w:szCs w:val="24"/>
        </w:rPr>
        <w:tab/>
        <w:t xml:space="preserve">Public Speaking – (15 Minutes) </w:t>
      </w:r>
    </w:p>
    <w:p w14:paraId="0220323B" w14:textId="77777777" w:rsidR="00020D77" w:rsidRPr="0030072B" w:rsidRDefault="00850FB5" w:rsidP="00526A0E">
      <w:pPr>
        <w:rPr>
          <w:rFonts w:ascii="Arial" w:hAnsi="Arial" w:cs="Arial"/>
          <w:sz w:val="24"/>
          <w:szCs w:val="24"/>
        </w:rPr>
      </w:pPr>
      <w:r w:rsidRPr="0030072B">
        <w:rPr>
          <w:rFonts w:ascii="Arial" w:hAnsi="Arial" w:cs="Arial"/>
          <w:sz w:val="24"/>
          <w:szCs w:val="24"/>
        </w:rPr>
        <w:t>A period of not more than 15 minutes will be made available for members of the public and Members of the Council to comment on any matter. (b) If the Police Liaison Officer, a County Council or District Council Member is in attendance they will be given the opportunity to raise any relevant matter. (c) Members declaring a Disclosable Pecuniary interest who wish to make representations or give evidence under the Code of Conduct relating to Agenda items must present a written statement to the clerk to be read out and withdraw from the meeting.</w:t>
      </w:r>
    </w:p>
    <w:p w14:paraId="639EC3F4" w14:textId="77777777" w:rsidR="00020D77" w:rsidRPr="0030072B" w:rsidRDefault="00020D77" w:rsidP="00526A0E">
      <w:pPr>
        <w:rPr>
          <w:rFonts w:ascii="Arial" w:hAnsi="Arial" w:cs="Arial"/>
          <w:sz w:val="24"/>
          <w:szCs w:val="24"/>
        </w:rPr>
      </w:pPr>
    </w:p>
    <w:p w14:paraId="3230B214" w14:textId="02499BBE" w:rsidR="00CE25E7" w:rsidRPr="0030072B" w:rsidRDefault="00F01ACD" w:rsidP="00526A0E">
      <w:pPr>
        <w:rPr>
          <w:rFonts w:ascii="Arial" w:hAnsi="Arial" w:cs="Arial"/>
          <w:sz w:val="24"/>
          <w:szCs w:val="24"/>
        </w:rPr>
      </w:pPr>
      <w:r w:rsidRPr="0030072B">
        <w:rPr>
          <w:rFonts w:ascii="Arial" w:hAnsi="Arial" w:cs="Arial"/>
          <w:b/>
          <w:sz w:val="24"/>
          <w:szCs w:val="24"/>
        </w:rPr>
        <w:t>24/01/11</w:t>
      </w:r>
      <w:r w:rsidR="00020D77" w:rsidRPr="0030072B">
        <w:rPr>
          <w:rFonts w:ascii="Arial" w:hAnsi="Arial" w:cs="Arial"/>
          <w:b/>
          <w:sz w:val="24"/>
          <w:szCs w:val="24"/>
        </w:rPr>
        <w:t xml:space="preserve">-05 Minutes of Previous meeting held on </w:t>
      </w:r>
      <w:r w:rsidRPr="0030072B">
        <w:rPr>
          <w:rFonts w:ascii="Arial" w:hAnsi="Arial" w:cs="Arial"/>
          <w:b/>
          <w:sz w:val="24"/>
          <w:szCs w:val="24"/>
        </w:rPr>
        <w:t>16 November 2023</w:t>
      </w:r>
      <w:r w:rsidR="00850FB5" w:rsidRPr="0030072B">
        <w:rPr>
          <w:rFonts w:ascii="Arial" w:hAnsi="Arial" w:cs="Arial"/>
          <w:b/>
          <w:sz w:val="24"/>
          <w:szCs w:val="24"/>
        </w:rPr>
        <w:t xml:space="preserve">and Matters Arising </w:t>
      </w:r>
    </w:p>
    <w:p w14:paraId="112C84E8" w14:textId="5F411010" w:rsidR="00CE25E7" w:rsidRPr="0030072B" w:rsidRDefault="00F01ACD">
      <w:pPr>
        <w:rPr>
          <w:rFonts w:ascii="Arial" w:hAnsi="Arial" w:cs="Arial"/>
          <w:sz w:val="24"/>
          <w:szCs w:val="24"/>
        </w:rPr>
      </w:pPr>
      <w:r w:rsidRPr="0030072B">
        <w:rPr>
          <w:rFonts w:ascii="Arial" w:hAnsi="Arial" w:cs="Arial"/>
          <w:b/>
          <w:sz w:val="24"/>
          <w:szCs w:val="24"/>
        </w:rPr>
        <w:t>24/01/11</w:t>
      </w:r>
      <w:r w:rsidR="00F7549B" w:rsidRPr="0030072B">
        <w:rPr>
          <w:rFonts w:ascii="Arial" w:hAnsi="Arial" w:cs="Arial"/>
          <w:b/>
          <w:sz w:val="24"/>
          <w:szCs w:val="24"/>
        </w:rPr>
        <w:t>-</w:t>
      </w:r>
      <w:r w:rsidR="00850FB5" w:rsidRPr="0030072B">
        <w:rPr>
          <w:rFonts w:ascii="Arial" w:hAnsi="Arial" w:cs="Arial"/>
          <w:b/>
          <w:sz w:val="24"/>
          <w:szCs w:val="24"/>
        </w:rPr>
        <w:t>06</w:t>
      </w:r>
      <w:r w:rsidR="00850FB5" w:rsidRPr="0030072B">
        <w:rPr>
          <w:rFonts w:ascii="Arial" w:hAnsi="Arial" w:cs="Arial"/>
          <w:b/>
          <w:sz w:val="24"/>
          <w:szCs w:val="24"/>
        </w:rPr>
        <w:tab/>
        <w:t xml:space="preserve">To determine which items if any of the </w:t>
      </w:r>
      <w:proofErr w:type="gramStart"/>
      <w:r w:rsidR="00850FB5" w:rsidRPr="0030072B">
        <w:rPr>
          <w:rFonts w:ascii="Arial" w:hAnsi="Arial" w:cs="Arial"/>
          <w:b/>
          <w:sz w:val="24"/>
          <w:szCs w:val="24"/>
        </w:rPr>
        <w:t>Agenda</w:t>
      </w:r>
      <w:proofErr w:type="gramEnd"/>
      <w:r w:rsidR="00850FB5" w:rsidRPr="0030072B">
        <w:rPr>
          <w:rFonts w:ascii="Arial" w:hAnsi="Arial" w:cs="Arial"/>
          <w:b/>
          <w:sz w:val="24"/>
          <w:szCs w:val="24"/>
        </w:rPr>
        <w:t xml:space="preserve"> should be taken with the public excluded. </w:t>
      </w:r>
    </w:p>
    <w:p w14:paraId="73F37160" w14:textId="77777777" w:rsidR="00CE25E7" w:rsidRPr="0030072B" w:rsidRDefault="00850FB5">
      <w:pPr>
        <w:rPr>
          <w:rFonts w:ascii="Arial" w:hAnsi="Arial" w:cs="Arial"/>
          <w:sz w:val="24"/>
          <w:szCs w:val="24"/>
        </w:rPr>
      </w:pPr>
      <w:r w:rsidRPr="0030072B">
        <w:rPr>
          <w:rFonts w:ascii="Arial" w:hAnsi="Arial" w:cs="Arial"/>
          <w:sz w:val="24"/>
          <w:szCs w:val="24"/>
        </w:rPr>
        <w:t xml:space="preserve">If the Council decides to exclude the </w:t>
      </w:r>
      <w:proofErr w:type="gramStart"/>
      <w:r w:rsidRPr="0030072B">
        <w:rPr>
          <w:rFonts w:ascii="Arial" w:hAnsi="Arial" w:cs="Arial"/>
          <w:sz w:val="24"/>
          <w:szCs w:val="24"/>
        </w:rPr>
        <w:t>public</w:t>
      </w:r>
      <w:proofErr w:type="gramEnd"/>
      <w:r w:rsidRPr="0030072B">
        <w:rPr>
          <w:rFonts w:ascii="Arial" w:hAnsi="Arial" w:cs="Arial"/>
          <w:sz w:val="24"/>
          <w:szCs w:val="24"/>
        </w:rPr>
        <w:t xml:space="preserve"> it will be necessary to pass a resolution in the following terms: - 2 “In view of the confidential nature of item …. to consider a resolution to </w:t>
      </w:r>
    </w:p>
    <w:p w14:paraId="5D515973" w14:textId="77777777" w:rsidR="00CE25E7" w:rsidRPr="0030072B" w:rsidRDefault="00850FB5">
      <w:pPr>
        <w:rPr>
          <w:rFonts w:ascii="Arial" w:hAnsi="Arial" w:cs="Arial"/>
          <w:sz w:val="24"/>
          <w:szCs w:val="24"/>
        </w:rPr>
      </w:pPr>
      <w:r w:rsidRPr="0030072B">
        <w:rPr>
          <w:rFonts w:ascii="Arial" w:hAnsi="Arial" w:cs="Arial"/>
          <w:sz w:val="24"/>
          <w:szCs w:val="24"/>
        </w:rPr>
        <w:lastRenderedPageBreak/>
        <w:t>exclude the press and public from the meeting in accordance with the Public Bodies (Admission to Meetings) Act 1960, s1, in order to discuss the item.”</w:t>
      </w:r>
    </w:p>
    <w:p w14:paraId="14E16812" w14:textId="79508469" w:rsidR="00CE25E7" w:rsidRPr="0030072B" w:rsidRDefault="00F01ACD">
      <w:pPr>
        <w:rPr>
          <w:rFonts w:ascii="Arial" w:hAnsi="Arial" w:cs="Arial"/>
          <w:sz w:val="24"/>
          <w:szCs w:val="24"/>
        </w:rPr>
      </w:pPr>
      <w:r w:rsidRPr="0030072B">
        <w:rPr>
          <w:rFonts w:ascii="Arial" w:hAnsi="Arial" w:cs="Arial"/>
          <w:b/>
          <w:sz w:val="24"/>
          <w:szCs w:val="24"/>
        </w:rPr>
        <w:t>24/01/11</w:t>
      </w:r>
      <w:r w:rsidR="00F7549B" w:rsidRPr="0030072B">
        <w:rPr>
          <w:rFonts w:ascii="Arial" w:hAnsi="Arial" w:cs="Arial"/>
          <w:b/>
          <w:sz w:val="24"/>
          <w:szCs w:val="24"/>
        </w:rPr>
        <w:t>-</w:t>
      </w:r>
      <w:r w:rsidR="00850FB5" w:rsidRPr="0030072B">
        <w:rPr>
          <w:rFonts w:ascii="Arial" w:hAnsi="Arial" w:cs="Arial"/>
          <w:b/>
          <w:sz w:val="24"/>
          <w:szCs w:val="24"/>
        </w:rPr>
        <w:t>07</w:t>
      </w:r>
      <w:r w:rsidR="00850FB5" w:rsidRPr="0030072B">
        <w:rPr>
          <w:rFonts w:ascii="Arial" w:hAnsi="Arial" w:cs="Arial"/>
          <w:b/>
          <w:sz w:val="24"/>
          <w:szCs w:val="24"/>
        </w:rPr>
        <w:tab/>
        <w:t xml:space="preserve">Chairman’s Announcements </w:t>
      </w:r>
    </w:p>
    <w:p w14:paraId="26624578" w14:textId="64214F0B" w:rsidR="00CE25E7" w:rsidRPr="0030072B" w:rsidRDefault="00F01ACD">
      <w:pPr>
        <w:rPr>
          <w:rFonts w:ascii="Arial" w:hAnsi="Arial" w:cs="Arial"/>
          <w:b/>
          <w:sz w:val="24"/>
          <w:szCs w:val="24"/>
        </w:rPr>
      </w:pPr>
      <w:r w:rsidRPr="0030072B">
        <w:rPr>
          <w:rFonts w:ascii="Arial" w:hAnsi="Arial" w:cs="Arial"/>
          <w:b/>
          <w:sz w:val="24"/>
          <w:szCs w:val="24"/>
        </w:rPr>
        <w:t>24/01/11</w:t>
      </w:r>
      <w:r w:rsidR="00F7549B" w:rsidRPr="0030072B">
        <w:rPr>
          <w:rFonts w:ascii="Arial" w:hAnsi="Arial" w:cs="Arial"/>
          <w:b/>
          <w:sz w:val="24"/>
          <w:szCs w:val="24"/>
        </w:rPr>
        <w:t>-</w:t>
      </w:r>
      <w:r w:rsidR="00850FB5" w:rsidRPr="0030072B">
        <w:rPr>
          <w:rFonts w:ascii="Arial" w:hAnsi="Arial" w:cs="Arial"/>
          <w:b/>
          <w:sz w:val="24"/>
          <w:szCs w:val="24"/>
        </w:rPr>
        <w:t>08</w:t>
      </w:r>
      <w:r w:rsidR="00850FB5" w:rsidRPr="0030072B">
        <w:rPr>
          <w:rFonts w:ascii="Arial" w:hAnsi="Arial" w:cs="Arial"/>
          <w:b/>
          <w:sz w:val="24"/>
          <w:szCs w:val="24"/>
        </w:rPr>
        <w:tab/>
        <w:t>Report of the Clerk</w:t>
      </w:r>
      <w:r w:rsidR="00850FB5" w:rsidRPr="0030072B">
        <w:rPr>
          <w:rFonts w:ascii="Arial" w:hAnsi="Arial" w:cs="Arial"/>
          <w:b/>
          <w:sz w:val="24"/>
          <w:szCs w:val="24"/>
        </w:rPr>
        <w:tab/>
      </w:r>
    </w:p>
    <w:p w14:paraId="44D9459E" w14:textId="2B91E46C" w:rsidR="00020D77" w:rsidRPr="0030072B" w:rsidRDefault="00F01ACD" w:rsidP="00116660">
      <w:pPr>
        <w:rPr>
          <w:rFonts w:ascii="Arial" w:hAnsi="Arial" w:cs="Arial"/>
          <w:color w:val="666666"/>
          <w:sz w:val="24"/>
          <w:szCs w:val="24"/>
        </w:rPr>
      </w:pPr>
      <w:r w:rsidRPr="0030072B">
        <w:rPr>
          <w:rFonts w:ascii="Arial" w:hAnsi="Arial" w:cs="Arial"/>
          <w:b/>
          <w:sz w:val="24"/>
          <w:szCs w:val="24"/>
        </w:rPr>
        <w:t>24/01/11</w:t>
      </w:r>
      <w:r w:rsidR="00F7549B" w:rsidRPr="0030072B">
        <w:rPr>
          <w:rFonts w:ascii="Arial" w:hAnsi="Arial" w:cs="Arial"/>
          <w:b/>
          <w:sz w:val="24"/>
          <w:szCs w:val="24"/>
        </w:rPr>
        <w:t>-</w:t>
      </w:r>
      <w:r w:rsidR="00850FB5" w:rsidRPr="0030072B">
        <w:rPr>
          <w:rFonts w:ascii="Arial" w:hAnsi="Arial" w:cs="Arial"/>
          <w:b/>
          <w:sz w:val="24"/>
          <w:szCs w:val="24"/>
        </w:rPr>
        <w:t>09</w:t>
      </w:r>
      <w:r w:rsidR="00850FB5" w:rsidRPr="0030072B">
        <w:rPr>
          <w:rFonts w:ascii="Arial" w:hAnsi="Arial" w:cs="Arial"/>
          <w:b/>
          <w:sz w:val="24"/>
          <w:szCs w:val="24"/>
        </w:rPr>
        <w:tab/>
        <w:t>Plannin</w:t>
      </w:r>
      <w:r w:rsidR="00116660" w:rsidRPr="0030072B">
        <w:rPr>
          <w:rFonts w:ascii="Arial" w:hAnsi="Arial" w:cs="Arial"/>
          <w:b/>
          <w:sz w:val="24"/>
          <w:szCs w:val="24"/>
        </w:rPr>
        <w:t>g</w:t>
      </w:r>
      <w:r w:rsidR="00020D77" w:rsidRPr="0030072B">
        <w:rPr>
          <w:rFonts w:ascii="Arial" w:hAnsi="Arial" w:cs="Arial"/>
          <w:b/>
          <w:sz w:val="24"/>
          <w:szCs w:val="24"/>
        </w:rPr>
        <w:t xml:space="preserve"> Application</w:t>
      </w:r>
      <w:r w:rsidR="00020D77" w:rsidRPr="0030072B">
        <w:rPr>
          <w:rFonts w:ascii="Arial" w:hAnsi="Arial" w:cs="Arial"/>
          <w:color w:val="666666"/>
          <w:sz w:val="24"/>
          <w:szCs w:val="24"/>
        </w:rPr>
        <w:t xml:space="preserve">: </w:t>
      </w:r>
    </w:p>
    <w:p w14:paraId="55197BC6" w14:textId="35631D23" w:rsidR="00116660" w:rsidRPr="0030072B" w:rsidRDefault="00116660" w:rsidP="003C3C09">
      <w:pPr>
        <w:pStyle w:val="searchresult"/>
        <w:numPr>
          <w:ilvl w:val="0"/>
          <w:numId w:val="22"/>
        </w:numPr>
        <w:pBdr>
          <w:top w:val="single" w:sz="6" w:space="0" w:color="CED3D9"/>
          <w:left w:val="single" w:sz="6" w:space="0" w:color="CED3D9"/>
          <w:bottom w:val="single" w:sz="6" w:space="12" w:color="E7E7E7"/>
          <w:right w:val="single" w:sz="6" w:space="0" w:color="CED3D9"/>
        </w:pBdr>
        <w:shd w:val="clear" w:color="auto" w:fill="FDFDF1"/>
        <w:spacing w:before="0" w:beforeAutospacing="0" w:after="0" w:afterAutospacing="0"/>
        <w:rPr>
          <w:rFonts w:ascii="Arial" w:hAnsi="Arial" w:cs="Arial"/>
          <w:color w:val="666666"/>
        </w:rPr>
      </w:pPr>
      <w:r w:rsidRPr="0030072B">
        <w:rPr>
          <w:rFonts w:ascii="Arial" w:hAnsi="Arial" w:cs="Arial"/>
          <w:color w:val="333333"/>
        </w:rPr>
        <w:fldChar w:fldCharType="begin"/>
      </w:r>
      <w:r w:rsidRPr="0030072B">
        <w:rPr>
          <w:rFonts w:ascii="Arial" w:hAnsi="Arial" w:cs="Arial"/>
          <w:color w:val="333333"/>
        </w:rPr>
        <w:instrText xml:space="preserve"> HYPERLINK "https://planning.derbyshiredales.gov.uk/online-applications/applicationDetails.do?keyVal=S5HRKIFUHBY00&amp;activeTab=summary" </w:instrText>
      </w:r>
      <w:r w:rsidRPr="0030072B">
        <w:rPr>
          <w:rFonts w:ascii="Arial" w:hAnsi="Arial" w:cs="Arial"/>
          <w:color w:val="333333"/>
        </w:rPr>
        <w:fldChar w:fldCharType="separate"/>
      </w:r>
      <w:r w:rsidRPr="0030072B">
        <w:rPr>
          <w:rStyle w:val="Hyperlink"/>
          <w:rFonts w:ascii="Arial" w:hAnsi="Arial" w:cs="Arial"/>
          <w:b/>
          <w:bCs/>
          <w:color w:val="1D7C4B"/>
        </w:rPr>
        <w:t>Demolition of existing garage and erection of dependent relative unit </w:t>
      </w:r>
      <w:r w:rsidRPr="0030072B">
        <w:rPr>
          <w:rFonts w:ascii="Arial" w:hAnsi="Arial" w:cs="Arial"/>
          <w:color w:val="333333"/>
        </w:rPr>
        <w:fldChar w:fldCharType="end"/>
      </w:r>
      <w:r w:rsidR="0030072B">
        <w:rPr>
          <w:rFonts w:ascii="Arial" w:hAnsi="Arial" w:cs="Arial"/>
          <w:noProof/>
          <w:color w:val="333333"/>
        </w:rPr>
        <w:t xml:space="preserve"> </w:t>
      </w:r>
      <w:r w:rsidRPr="0030072B">
        <w:rPr>
          <w:rFonts w:ascii="Arial" w:hAnsi="Arial" w:cs="Arial"/>
          <w:color w:val="000000"/>
        </w:rPr>
        <w:t xml:space="preserve">Hole </w:t>
      </w:r>
      <w:proofErr w:type="gramStart"/>
      <w:r w:rsidRPr="0030072B">
        <w:rPr>
          <w:rFonts w:ascii="Arial" w:hAnsi="Arial" w:cs="Arial"/>
          <w:color w:val="000000"/>
        </w:rPr>
        <w:t>In</w:t>
      </w:r>
      <w:proofErr w:type="gramEnd"/>
      <w:r w:rsidRPr="0030072B">
        <w:rPr>
          <w:rFonts w:ascii="Arial" w:hAnsi="Arial" w:cs="Arial"/>
          <w:color w:val="000000"/>
        </w:rPr>
        <w:t xml:space="preserve"> The Wall </w:t>
      </w:r>
      <w:proofErr w:type="spellStart"/>
      <w:r w:rsidRPr="0030072B">
        <w:rPr>
          <w:rFonts w:ascii="Arial" w:hAnsi="Arial" w:cs="Arial"/>
          <w:color w:val="000000"/>
        </w:rPr>
        <w:t>Yeldersley</w:t>
      </w:r>
      <w:proofErr w:type="spellEnd"/>
      <w:r w:rsidRPr="0030072B">
        <w:rPr>
          <w:rFonts w:ascii="Arial" w:hAnsi="Arial" w:cs="Arial"/>
          <w:color w:val="000000"/>
        </w:rPr>
        <w:t xml:space="preserve"> Lane Bradley Derbyshire DE6 1LQ</w:t>
      </w:r>
      <w:r w:rsidR="0030072B" w:rsidRPr="0030072B">
        <w:rPr>
          <w:rFonts w:ascii="Arial" w:hAnsi="Arial" w:cs="Arial"/>
          <w:color w:val="000000"/>
        </w:rPr>
        <w:t xml:space="preserve"> </w:t>
      </w:r>
      <w:r w:rsidRPr="0030072B">
        <w:rPr>
          <w:rFonts w:ascii="Arial" w:hAnsi="Arial" w:cs="Arial"/>
          <w:color w:val="666666"/>
        </w:rPr>
        <w:t>Ref. No: 23/01298/FUL </w:t>
      </w:r>
      <w:r w:rsidRPr="0030072B">
        <w:rPr>
          <w:rStyle w:val="divider"/>
          <w:rFonts w:ascii="Arial" w:hAnsi="Arial" w:cs="Arial"/>
          <w:color w:val="666666"/>
        </w:rPr>
        <w:t>|</w:t>
      </w:r>
      <w:r w:rsidRPr="0030072B">
        <w:rPr>
          <w:rFonts w:ascii="Arial" w:hAnsi="Arial" w:cs="Arial"/>
          <w:color w:val="666666"/>
        </w:rPr>
        <w:t> Received: Mon 11 Dec 2023 </w:t>
      </w:r>
      <w:r w:rsidRPr="0030072B">
        <w:rPr>
          <w:rStyle w:val="divider"/>
          <w:rFonts w:ascii="Arial" w:hAnsi="Arial" w:cs="Arial"/>
          <w:color w:val="666666"/>
        </w:rPr>
        <w:t>|</w:t>
      </w:r>
      <w:r w:rsidRPr="0030072B">
        <w:rPr>
          <w:rFonts w:ascii="Arial" w:hAnsi="Arial" w:cs="Arial"/>
          <w:color w:val="666666"/>
        </w:rPr>
        <w:t> Validated: Mon 11 Dec 2023 </w:t>
      </w:r>
      <w:r w:rsidRPr="0030072B">
        <w:rPr>
          <w:rStyle w:val="divider"/>
          <w:rFonts w:ascii="Arial" w:hAnsi="Arial" w:cs="Arial"/>
          <w:color w:val="666666"/>
        </w:rPr>
        <w:t>|</w:t>
      </w:r>
      <w:r w:rsidRPr="0030072B">
        <w:rPr>
          <w:rFonts w:ascii="Arial" w:hAnsi="Arial" w:cs="Arial"/>
          <w:color w:val="666666"/>
        </w:rPr>
        <w:t xml:space="preserve"> Status: Awaiting </w:t>
      </w:r>
      <w:proofErr w:type="gramStart"/>
      <w:r w:rsidRPr="0030072B">
        <w:rPr>
          <w:rFonts w:ascii="Arial" w:hAnsi="Arial" w:cs="Arial"/>
          <w:color w:val="666666"/>
        </w:rPr>
        <w:t>decision</w:t>
      </w:r>
      <w:proofErr w:type="gramEnd"/>
    </w:p>
    <w:p w14:paraId="6B28B288" w14:textId="7EE7A38D" w:rsidR="00116660" w:rsidRPr="0030072B" w:rsidRDefault="0030072B" w:rsidP="00116660">
      <w:pPr>
        <w:rPr>
          <w:rFonts w:ascii="Arial" w:hAnsi="Arial" w:cs="Arial"/>
          <w:b/>
          <w:sz w:val="24"/>
          <w:szCs w:val="24"/>
        </w:rPr>
      </w:pPr>
      <w:r w:rsidRPr="0030072B">
        <w:rPr>
          <w:rFonts w:ascii="Arial" w:hAnsi="Arial" w:cs="Arial"/>
          <w:b/>
          <w:sz w:val="24"/>
          <w:szCs w:val="24"/>
        </w:rPr>
        <w:t>24/01/11-</w:t>
      </w:r>
      <w:r>
        <w:rPr>
          <w:rFonts w:ascii="Arial" w:hAnsi="Arial" w:cs="Arial"/>
          <w:b/>
          <w:sz w:val="24"/>
          <w:szCs w:val="24"/>
        </w:rPr>
        <w:t>10</w:t>
      </w:r>
      <w:r>
        <w:rPr>
          <w:rFonts w:ascii="Arial" w:hAnsi="Arial" w:cs="Arial"/>
          <w:b/>
          <w:sz w:val="24"/>
          <w:szCs w:val="24"/>
        </w:rPr>
        <w:tab/>
      </w:r>
      <w:r w:rsidR="00116660" w:rsidRPr="0030072B">
        <w:rPr>
          <w:rFonts w:ascii="Arial" w:hAnsi="Arial" w:cs="Arial"/>
          <w:b/>
          <w:sz w:val="24"/>
          <w:szCs w:val="24"/>
        </w:rPr>
        <w:t>Community Engagement/Parish Council and Councillor Information</w:t>
      </w:r>
    </w:p>
    <w:p w14:paraId="167C16A7" w14:textId="69CEA759" w:rsidR="00116660" w:rsidRPr="0030072B" w:rsidRDefault="0030072B" w:rsidP="00116660">
      <w:pPr>
        <w:rPr>
          <w:rFonts w:ascii="Arial" w:hAnsi="Arial" w:cs="Arial"/>
          <w:b/>
          <w:sz w:val="24"/>
          <w:szCs w:val="24"/>
        </w:rPr>
      </w:pPr>
      <w:r w:rsidRPr="0030072B">
        <w:rPr>
          <w:rFonts w:ascii="Arial" w:hAnsi="Arial" w:cs="Arial"/>
          <w:b/>
          <w:sz w:val="24"/>
          <w:szCs w:val="24"/>
        </w:rPr>
        <w:t>24/01/11-</w:t>
      </w:r>
      <w:r>
        <w:rPr>
          <w:rFonts w:ascii="Arial" w:hAnsi="Arial" w:cs="Arial"/>
          <w:b/>
          <w:sz w:val="24"/>
          <w:szCs w:val="24"/>
        </w:rPr>
        <w:t>1</w:t>
      </w:r>
      <w:r>
        <w:rPr>
          <w:rFonts w:ascii="Arial" w:hAnsi="Arial" w:cs="Arial"/>
          <w:b/>
          <w:sz w:val="24"/>
          <w:szCs w:val="24"/>
        </w:rPr>
        <w:t>1</w:t>
      </w:r>
      <w:r>
        <w:rPr>
          <w:rFonts w:ascii="Arial" w:hAnsi="Arial" w:cs="Arial"/>
          <w:b/>
          <w:sz w:val="24"/>
          <w:szCs w:val="24"/>
        </w:rPr>
        <w:tab/>
      </w:r>
      <w:r w:rsidR="00116660" w:rsidRPr="0030072B">
        <w:rPr>
          <w:rFonts w:ascii="Arial" w:hAnsi="Arial" w:cs="Arial"/>
          <w:b/>
          <w:sz w:val="24"/>
          <w:szCs w:val="24"/>
        </w:rPr>
        <w:t xml:space="preserve">Travellers – Ashbourne Town Council  </w:t>
      </w:r>
    </w:p>
    <w:p w14:paraId="375495AF" w14:textId="193C5F5E" w:rsidR="009A674A" w:rsidRPr="0030072B" w:rsidRDefault="00F01ACD" w:rsidP="009A674A">
      <w:pPr>
        <w:rPr>
          <w:rFonts w:ascii="Arial" w:hAnsi="Arial" w:cs="Arial"/>
          <w:b/>
          <w:sz w:val="24"/>
          <w:szCs w:val="24"/>
        </w:rPr>
      </w:pPr>
      <w:r w:rsidRPr="0030072B">
        <w:rPr>
          <w:rFonts w:ascii="Arial" w:hAnsi="Arial" w:cs="Arial"/>
          <w:b/>
          <w:sz w:val="24"/>
          <w:szCs w:val="24"/>
        </w:rPr>
        <w:t>24/01/11</w:t>
      </w:r>
      <w:r w:rsidR="00F7549B" w:rsidRPr="0030072B">
        <w:rPr>
          <w:rFonts w:ascii="Arial" w:hAnsi="Arial" w:cs="Arial"/>
          <w:b/>
          <w:sz w:val="24"/>
          <w:szCs w:val="24"/>
        </w:rPr>
        <w:t>-</w:t>
      </w:r>
      <w:r w:rsidR="009A674A" w:rsidRPr="0030072B">
        <w:rPr>
          <w:rFonts w:ascii="Arial" w:hAnsi="Arial" w:cs="Arial"/>
          <w:b/>
          <w:sz w:val="24"/>
          <w:szCs w:val="24"/>
        </w:rPr>
        <w:t>1</w:t>
      </w:r>
      <w:r w:rsidR="0030072B">
        <w:rPr>
          <w:rFonts w:ascii="Arial" w:hAnsi="Arial" w:cs="Arial"/>
          <w:b/>
          <w:sz w:val="24"/>
          <w:szCs w:val="24"/>
        </w:rPr>
        <w:t>2</w:t>
      </w:r>
      <w:r w:rsidR="009A674A" w:rsidRPr="0030072B">
        <w:rPr>
          <w:rFonts w:ascii="Arial" w:hAnsi="Arial" w:cs="Arial"/>
          <w:b/>
          <w:sz w:val="24"/>
          <w:szCs w:val="24"/>
        </w:rPr>
        <w:tab/>
        <w:t xml:space="preserve">Highways and Footpaths </w:t>
      </w:r>
    </w:p>
    <w:p w14:paraId="696A1B43" w14:textId="518A7192" w:rsidR="00116660" w:rsidRPr="0030072B" w:rsidRDefault="00116660" w:rsidP="00116660">
      <w:pPr>
        <w:pStyle w:val="ListParagraph"/>
        <w:numPr>
          <w:ilvl w:val="0"/>
          <w:numId w:val="24"/>
        </w:numPr>
        <w:rPr>
          <w:rFonts w:ascii="Arial" w:hAnsi="Arial" w:cs="Arial"/>
          <w:bCs/>
          <w:sz w:val="24"/>
          <w:szCs w:val="24"/>
        </w:rPr>
      </w:pPr>
      <w:r w:rsidRPr="0030072B">
        <w:rPr>
          <w:rFonts w:ascii="Arial" w:hAnsi="Arial" w:cs="Arial"/>
          <w:bCs/>
          <w:sz w:val="24"/>
          <w:szCs w:val="24"/>
        </w:rPr>
        <w:t>Signage</w:t>
      </w:r>
    </w:p>
    <w:p w14:paraId="4733D84A" w14:textId="150DEF29" w:rsidR="00116660" w:rsidRPr="0030072B" w:rsidRDefault="00116660" w:rsidP="00116660">
      <w:pPr>
        <w:pStyle w:val="ListParagraph"/>
        <w:numPr>
          <w:ilvl w:val="0"/>
          <w:numId w:val="24"/>
        </w:numPr>
        <w:rPr>
          <w:rFonts w:ascii="Arial" w:hAnsi="Arial" w:cs="Arial"/>
          <w:bCs/>
          <w:sz w:val="24"/>
          <w:szCs w:val="24"/>
        </w:rPr>
      </w:pPr>
      <w:r w:rsidRPr="0030072B">
        <w:rPr>
          <w:rFonts w:ascii="Arial" w:hAnsi="Arial" w:cs="Arial"/>
          <w:bCs/>
          <w:sz w:val="24"/>
          <w:szCs w:val="24"/>
        </w:rPr>
        <w:t>2</w:t>
      </w:r>
      <w:r w:rsidRPr="0030072B">
        <w:rPr>
          <w:rFonts w:ascii="Arial" w:hAnsi="Arial" w:cs="Arial"/>
          <w:bCs/>
          <w:sz w:val="24"/>
          <w:szCs w:val="24"/>
          <w:vertAlign w:val="superscript"/>
        </w:rPr>
        <w:t>nd</w:t>
      </w:r>
      <w:r w:rsidRPr="0030072B">
        <w:rPr>
          <w:rFonts w:ascii="Arial" w:hAnsi="Arial" w:cs="Arial"/>
          <w:bCs/>
          <w:sz w:val="24"/>
          <w:szCs w:val="24"/>
        </w:rPr>
        <w:t xml:space="preserve"> </w:t>
      </w:r>
      <w:r w:rsidR="004C2092">
        <w:rPr>
          <w:rFonts w:ascii="Arial" w:hAnsi="Arial" w:cs="Arial"/>
          <w:bCs/>
          <w:sz w:val="24"/>
          <w:szCs w:val="24"/>
        </w:rPr>
        <w:t xml:space="preserve">verge </w:t>
      </w:r>
      <w:r w:rsidRPr="0030072B">
        <w:rPr>
          <w:rFonts w:ascii="Arial" w:hAnsi="Arial" w:cs="Arial"/>
          <w:bCs/>
          <w:sz w:val="24"/>
          <w:szCs w:val="24"/>
        </w:rPr>
        <w:t>mowing</w:t>
      </w:r>
    </w:p>
    <w:p w14:paraId="2536EF3A" w14:textId="6B57D82C" w:rsidR="0030072B" w:rsidRPr="0030072B" w:rsidRDefault="0030072B" w:rsidP="00116660">
      <w:pPr>
        <w:pStyle w:val="ListParagraph"/>
        <w:numPr>
          <w:ilvl w:val="0"/>
          <w:numId w:val="24"/>
        </w:numPr>
        <w:rPr>
          <w:rFonts w:ascii="Arial" w:hAnsi="Arial" w:cs="Arial"/>
          <w:bCs/>
          <w:sz w:val="24"/>
          <w:szCs w:val="24"/>
        </w:rPr>
      </w:pPr>
      <w:r w:rsidRPr="0030072B">
        <w:rPr>
          <w:rFonts w:ascii="Arial" w:hAnsi="Arial" w:cs="Arial"/>
          <w:sz w:val="24"/>
          <w:szCs w:val="24"/>
        </w:rPr>
        <w:t>Highways Act 1980, Section 119: Proposed Diversion of Public Footpath No. 32 (part) - Parish of Bradley</w:t>
      </w:r>
    </w:p>
    <w:p w14:paraId="1B1C666B" w14:textId="1B30AEF6" w:rsidR="00116660" w:rsidRPr="0030072B" w:rsidRDefault="0030072B" w:rsidP="009A674A">
      <w:pPr>
        <w:rPr>
          <w:rFonts w:ascii="Arial" w:hAnsi="Arial" w:cs="Arial"/>
          <w:b/>
          <w:sz w:val="24"/>
          <w:szCs w:val="24"/>
        </w:rPr>
      </w:pPr>
      <w:r w:rsidRPr="0030072B">
        <w:rPr>
          <w:rFonts w:ascii="Arial" w:hAnsi="Arial" w:cs="Arial"/>
          <w:b/>
          <w:sz w:val="24"/>
          <w:szCs w:val="24"/>
        </w:rPr>
        <w:t>24/01/11-1</w:t>
      </w:r>
      <w:r>
        <w:rPr>
          <w:rFonts w:ascii="Arial" w:hAnsi="Arial" w:cs="Arial"/>
          <w:b/>
          <w:sz w:val="24"/>
          <w:szCs w:val="24"/>
        </w:rPr>
        <w:t xml:space="preserve">3 </w:t>
      </w:r>
      <w:r w:rsidR="00116660" w:rsidRPr="0030072B">
        <w:rPr>
          <w:rFonts w:ascii="Arial" w:hAnsi="Arial" w:cs="Arial"/>
          <w:b/>
          <w:sz w:val="24"/>
          <w:szCs w:val="24"/>
        </w:rPr>
        <w:t>Precept</w:t>
      </w:r>
      <w:r>
        <w:rPr>
          <w:rFonts w:ascii="Arial" w:hAnsi="Arial" w:cs="Arial"/>
          <w:b/>
          <w:sz w:val="24"/>
          <w:szCs w:val="24"/>
        </w:rPr>
        <w:t xml:space="preserve"> 2024-25</w:t>
      </w:r>
    </w:p>
    <w:p w14:paraId="704A2D6E" w14:textId="72B0447A" w:rsidR="00CE25E7" w:rsidRPr="0030072B" w:rsidRDefault="00F01ACD">
      <w:pPr>
        <w:rPr>
          <w:rFonts w:ascii="Arial" w:hAnsi="Arial" w:cs="Arial"/>
          <w:sz w:val="24"/>
          <w:szCs w:val="24"/>
        </w:rPr>
      </w:pPr>
      <w:r w:rsidRPr="0030072B">
        <w:rPr>
          <w:rFonts w:ascii="Arial" w:hAnsi="Arial" w:cs="Arial"/>
          <w:b/>
          <w:sz w:val="24"/>
          <w:szCs w:val="24"/>
        </w:rPr>
        <w:t>24/01/11</w:t>
      </w:r>
      <w:r w:rsidR="00F7549B" w:rsidRPr="0030072B">
        <w:rPr>
          <w:rFonts w:ascii="Arial" w:hAnsi="Arial" w:cs="Arial"/>
          <w:b/>
          <w:sz w:val="24"/>
          <w:szCs w:val="24"/>
        </w:rPr>
        <w:t>-</w:t>
      </w:r>
      <w:r w:rsidR="00850FB5" w:rsidRPr="0030072B">
        <w:rPr>
          <w:rFonts w:ascii="Arial" w:hAnsi="Arial" w:cs="Arial"/>
          <w:b/>
          <w:sz w:val="24"/>
          <w:szCs w:val="24"/>
        </w:rPr>
        <w:t>1</w:t>
      </w:r>
      <w:r w:rsidR="0030072B">
        <w:rPr>
          <w:rFonts w:ascii="Arial" w:hAnsi="Arial" w:cs="Arial"/>
          <w:b/>
          <w:sz w:val="24"/>
          <w:szCs w:val="24"/>
        </w:rPr>
        <w:t>4</w:t>
      </w:r>
      <w:r w:rsidR="00850FB5" w:rsidRPr="0030072B">
        <w:rPr>
          <w:rFonts w:ascii="Arial" w:hAnsi="Arial" w:cs="Arial"/>
          <w:b/>
          <w:sz w:val="24"/>
          <w:szCs w:val="24"/>
        </w:rPr>
        <w:tab/>
        <w:t>Finance</w:t>
      </w:r>
    </w:p>
    <w:p w14:paraId="157A694F" w14:textId="77777777" w:rsidR="0030072B" w:rsidRDefault="00850FB5" w:rsidP="00A66997">
      <w:pPr>
        <w:pStyle w:val="ListParagraph"/>
        <w:numPr>
          <w:ilvl w:val="0"/>
          <w:numId w:val="3"/>
        </w:numPr>
        <w:rPr>
          <w:rFonts w:ascii="Arial" w:hAnsi="Arial" w:cs="Arial"/>
          <w:sz w:val="24"/>
          <w:szCs w:val="24"/>
        </w:rPr>
      </w:pPr>
      <w:r w:rsidRPr="0030072B">
        <w:rPr>
          <w:rFonts w:ascii="Arial" w:hAnsi="Arial" w:cs="Arial"/>
          <w:sz w:val="24"/>
          <w:szCs w:val="24"/>
        </w:rPr>
        <w:t>Current financial statement</w:t>
      </w:r>
      <w:r w:rsidR="005D3C9F" w:rsidRPr="0030072B">
        <w:rPr>
          <w:rFonts w:ascii="Arial" w:hAnsi="Arial" w:cs="Arial"/>
          <w:sz w:val="24"/>
          <w:szCs w:val="24"/>
        </w:rPr>
        <w:t xml:space="preserve">    </w:t>
      </w:r>
    </w:p>
    <w:p w14:paraId="3FFCBC78" w14:textId="761A272A" w:rsidR="00EF6D3F" w:rsidRPr="0030072B" w:rsidRDefault="0030072B" w:rsidP="0030072B">
      <w:pPr>
        <w:ind w:left="360"/>
        <w:rPr>
          <w:rFonts w:ascii="Arial" w:hAnsi="Arial" w:cs="Arial"/>
          <w:sz w:val="24"/>
          <w:szCs w:val="24"/>
        </w:rPr>
      </w:pPr>
      <w:r>
        <w:rPr>
          <w:rFonts w:ascii="Arial" w:hAnsi="Arial" w:cs="Arial"/>
          <w:sz w:val="24"/>
          <w:szCs w:val="24"/>
        </w:rPr>
        <w:tab/>
      </w:r>
      <w:r w:rsidRPr="0030072B">
        <w:rPr>
          <w:rFonts w:ascii="Arial" w:hAnsi="Arial" w:cs="Arial"/>
          <w:sz w:val="24"/>
          <w:szCs w:val="24"/>
        </w:rPr>
        <w:t xml:space="preserve">Parish Bank Account Balance as </w:t>
      </w:r>
      <w:proofErr w:type="gramStart"/>
      <w:r w:rsidRPr="0030072B">
        <w:rPr>
          <w:rFonts w:ascii="Arial" w:hAnsi="Arial" w:cs="Arial"/>
          <w:sz w:val="24"/>
          <w:szCs w:val="24"/>
        </w:rPr>
        <w:t>at</w:t>
      </w:r>
      <w:proofErr w:type="gramEnd"/>
      <w:r w:rsidRPr="0030072B">
        <w:rPr>
          <w:rFonts w:ascii="Arial" w:hAnsi="Arial" w:cs="Arial"/>
          <w:sz w:val="24"/>
          <w:szCs w:val="24"/>
        </w:rPr>
        <w:t xml:space="preserve"> 1 January 2024 £2,403.75</w:t>
      </w:r>
    </w:p>
    <w:p w14:paraId="53E43262" w14:textId="645D7D80" w:rsidR="00CE25E7" w:rsidRDefault="00850FB5" w:rsidP="005D3C9F">
      <w:pPr>
        <w:pStyle w:val="ListParagraph"/>
        <w:numPr>
          <w:ilvl w:val="0"/>
          <w:numId w:val="3"/>
        </w:numPr>
        <w:rPr>
          <w:rFonts w:ascii="Arial" w:hAnsi="Arial" w:cs="Arial"/>
          <w:sz w:val="24"/>
          <w:szCs w:val="24"/>
        </w:rPr>
      </w:pPr>
      <w:r w:rsidRPr="0030072B">
        <w:rPr>
          <w:rFonts w:ascii="Arial" w:hAnsi="Arial" w:cs="Arial"/>
          <w:sz w:val="24"/>
          <w:szCs w:val="24"/>
        </w:rPr>
        <w:t xml:space="preserve">Authorisation </w:t>
      </w:r>
      <w:r w:rsidR="00EF6D3F" w:rsidRPr="0030072B">
        <w:rPr>
          <w:rFonts w:ascii="Arial" w:hAnsi="Arial" w:cs="Arial"/>
          <w:sz w:val="24"/>
          <w:szCs w:val="24"/>
        </w:rPr>
        <w:t xml:space="preserve">of payments </w:t>
      </w:r>
    </w:p>
    <w:p w14:paraId="746DBBC1" w14:textId="198FA134" w:rsidR="00CE25E7" w:rsidRPr="0030072B" w:rsidRDefault="00F01ACD">
      <w:pPr>
        <w:rPr>
          <w:rFonts w:ascii="Arial" w:hAnsi="Arial" w:cs="Arial"/>
          <w:b/>
          <w:sz w:val="24"/>
          <w:szCs w:val="24"/>
        </w:rPr>
      </w:pPr>
      <w:r w:rsidRPr="0030072B">
        <w:rPr>
          <w:rFonts w:ascii="Arial" w:hAnsi="Arial" w:cs="Arial"/>
          <w:b/>
          <w:sz w:val="24"/>
          <w:szCs w:val="24"/>
        </w:rPr>
        <w:t>24/01/11</w:t>
      </w:r>
      <w:r w:rsidR="00F7549B" w:rsidRPr="0030072B">
        <w:rPr>
          <w:rFonts w:ascii="Arial" w:hAnsi="Arial" w:cs="Arial"/>
          <w:b/>
          <w:sz w:val="24"/>
          <w:szCs w:val="24"/>
        </w:rPr>
        <w:t>-</w:t>
      </w:r>
      <w:r w:rsidR="00850FB5" w:rsidRPr="0030072B">
        <w:rPr>
          <w:rFonts w:ascii="Arial" w:hAnsi="Arial" w:cs="Arial"/>
          <w:b/>
          <w:sz w:val="24"/>
          <w:szCs w:val="24"/>
        </w:rPr>
        <w:t>1</w:t>
      </w:r>
      <w:r w:rsidR="0030072B">
        <w:rPr>
          <w:rFonts w:ascii="Arial" w:hAnsi="Arial" w:cs="Arial"/>
          <w:b/>
          <w:sz w:val="24"/>
          <w:szCs w:val="24"/>
        </w:rPr>
        <w:t>5</w:t>
      </w:r>
      <w:r w:rsidR="0030072B">
        <w:rPr>
          <w:rFonts w:ascii="Arial" w:hAnsi="Arial" w:cs="Arial"/>
          <w:b/>
          <w:sz w:val="24"/>
          <w:szCs w:val="24"/>
        </w:rPr>
        <w:tab/>
      </w:r>
      <w:r w:rsidR="00850FB5" w:rsidRPr="0030072B">
        <w:rPr>
          <w:rFonts w:ascii="Arial" w:hAnsi="Arial" w:cs="Arial"/>
          <w:b/>
          <w:sz w:val="24"/>
          <w:szCs w:val="24"/>
        </w:rPr>
        <w:t>To Note Correspondence Received</w:t>
      </w:r>
    </w:p>
    <w:p w14:paraId="30C8D95E" w14:textId="7AFEBC6D" w:rsidR="00CE25E7" w:rsidRPr="0030072B" w:rsidRDefault="00F01ACD">
      <w:pPr>
        <w:rPr>
          <w:rFonts w:ascii="Arial" w:hAnsi="Arial" w:cs="Arial"/>
          <w:sz w:val="24"/>
          <w:szCs w:val="24"/>
        </w:rPr>
      </w:pPr>
      <w:r w:rsidRPr="0030072B">
        <w:rPr>
          <w:rFonts w:ascii="Arial" w:hAnsi="Arial" w:cs="Arial"/>
          <w:b/>
          <w:sz w:val="24"/>
          <w:szCs w:val="24"/>
        </w:rPr>
        <w:t>24/01/11</w:t>
      </w:r>
      <w:r w:rsidR="00F7549B" w:rsidRPr="0030072B">
        <w:rPr>
          <w:rFonts w:ascii="Arial" w:hAnsi="Arial" w:cs="Arial"/>
          <w:b/>
          <w:sz w:val="24"/>
          <w:szCs w:val="24"/>
        </w:rPr>
        <w:t>-</w:t>
      </w:r>
      <w:r w:rsidR="00850FB5" w:rsidRPr="0030072B">
        <w:rPr>
          <w:rFonts w:ascii="Arial" w:hAnsi="Arial" w:cs="Arial"/>
          <w:b/>
          <w:sz w:val="24"/>
          <w:szCs w:val="24"/>
        </w:rPr>
        <w:t>1</w:t>
      </w:r>
      <w:r w:rsidR="0030072B">
        <w:rPr>
          <w:rFonts w:ascii="Arial" w:hAnsi="Arial" w:cs="Arial"/>
          <w:b/>
          <w:sz w:val="24"/>
          <w:szCs w:val="24"/>
        </w:rPr>
        <w:t>6</w:t>
      </w:r>
      <w:r w:rsidR="00850FB5" w:rsidRPr="0030072B">
        <w:rPr>
          <w:rFonts w:ascii="Arial" w:hAnsi="Arial" w:cs="Arial"/>
          <w:b/>
          <w:sz w:val="24"/>
          <w:szCs w:val="24"/>
        </w:rPr>
        <w:tab/>
        <w:t xml:space="preserve">Date of </w:t>
      </w:r>
      <w:r w:rsidR="00BB435F" w:rsidRPr="0030072B">
        <w:rPr>
          <w:rFonts w:ascii="Arial" w:hAnsi="Arial" w:cs="Arial"/>
          <w:b/>
          <w:sz w:val="24"/>
          <w:szCs w:val="24"/>
        </w:rPr>
        <w:t>N</w:t>
      </w:r>
      <w:r w:rsidR="00850FB5" w:rsidRPr="0030072B">
        <w:rPr>
          <w:rFonts w:ascii="Arial" w:hAnsi="Arial" w:cs="Arial"/>
          <w:b/>
          <w:sz w:val="24"/>
          <w:szCs w:val="24"/>
        </w:rPr>
        <w:t xml:space="preserve">ext </w:t>
      </w:r>
      <w:r w:rsidR="00BB435F" w:rsidRPr="0030072B">
        <w:rPr>
          <w:rFonts w:ascii="Arial" w:hAnsi="Arial" w:cs="Arial"/>
          <w:b/>
          <w:sz w:val="24"/>
          <w:szCs w:val="24"/>
        </w:rPr>
        <w:t>M</w:t>
      </w:r>
      <w:r w:rsidR="00850FB5" w:rsidRPr="0030072B">
        <w:rPr>
          <w:rFonts w:ascii="Arial" w:hAnsi="Arial" w:cs="Arial"/>
          <w:b/>
          <w:sz w:val="24"/>
          <w:szCs w:val="24"/>
        </w:rPr>
        <w:t xml:space="preserve">eeting </w:t>
      </w:r>
    </w:p>
    <w:sectPr w:rsidR="00CE25E7" w:rsidRPr="0030072B">
      <w:footerReference w:type="even" r:id="rId7"/>
      <w:footerReference w:type="default" r:id="rId8"/>
      <w:footerReference w:type="first" r:id="rId9"/>
      <w:pgSz w:w="11906" w:h="16838"/>
      <w:pgMar w:top="737" w:right="1134" w:bottom="284"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036B0" w14:textId="77777777" w:rsidR="009B3714" w:rsidRDefault="009B3714" w:rsidP="004D2733">
      <w:pPr>
        <w:spacing w:after="0" w:line="240" w:lineRule="auto"/>
      </w:pPr>
      <w:r>
        <w:separator/>
      </w:r>
    </w:p>
  </w:endnote>
  <w:endnote w:type="continuationSeparator" w:id="0">
    <w:p w14:paraId="16B65113" w14:textId="77777777" w:rsidR="009B3714" w:rsidRDefault="009B3714" w:rsidP="004D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E1F6" w14:textId="77777777" w:rsidR="004D2733" w:rsidRDefault="004D2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E6ED" w14:textId="77777777" w:rsidR="004D2733" w:rsidRDefault="004D2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9887" w14:textId="77777777" w:rsidR="004D2733" w:rsidRDefault="004D2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BD67" w14:textId="77777777" w:rsidR="009B3714" w:rsidRDefault="009B3714" w:rsidP="004D2733">
      <w:pPr>
        <w:spacing w:after="0" w:line="240" w:lineRule="auto"/>
      </w:pPr>
      <w:r>
        <w:separator/>
      </w:r>
    </w:p>
  </w:footnote>
  <w:footnote w:type="continuationSeparator" w:id="0">
    <w:p w14:paraId="5120BFC7" w14:textId="77777777" w:rsidR="009B3714" w:rsidRDefault="009B3714" w:rsidP="004D2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036"/>
    <w:multiLevelType w:val="hybridMultilevel"/>
    <w:tmpl w:val="9676B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51E31"/>
    <w:multiLevelType w:val="multilevel"/>
    <w:tmpl w:val="F3BC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1137F"/>
    <w:multiLevelType w:val="hybridMultilevel"/>
    <w:tmpl w:val="015EC3A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124774"/>
    <w:multiLevelType w:val="multilevel"/>
    <w:tmpl w:val="CAD4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3013E"/>
    <w:multiLevelType w:val="hybridMultilevel"/>
    <w:tmpl w:val="9C12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47459"/>
    <w:multiLevelType w:val="multilevel"/>
    <w:tmpl w:val="988EF9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834489"/>
    <w:multiLevelType w:val="multilevel"/>
    <w:tmpl w:val="FFEA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95CE9"/>
    <w:multiLevelType w:val="hybridMultilevel"/>
    <w:tmpl w:val="1DA6E5A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CF2F5F"/>
    <w:multiLevelType w:val="multilevel"/>
    <w:tmpl w:val="2F4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6D60DF"/>
    <w:multiLevelType w:val="hybridMultilevel"/>
    <w:tmpl w:val="33E67F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094C0A"/>
    <w:multiLevelType w:val="multilevel"/>
    <w:tmpl w:val="A3F4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552CCA"/>
    <w:multiLevelType w:val="multilevel"/>
    <w:tmpl w:val="0604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5261E"/>
    <w:multiLevelType w:val="multilevel"/>
    <w:tmpl w:val="124E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0083C"/>
    <w:multiLevelType w:val="hybridMultilevel"/>
    <w:tmpl w:val="2EC493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1B69BB"/>
    <w:multiLevelType w:val="hybridMultilevel"/>
    <w:tmpl w:val="AC76D1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851BC5"/>
    <w:multiLevelType w:val="multilevel"/>
    <w:tmpl w:val="0AA6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63606A"/>
    <w:multiLevelType w:val="hybridMultilevel"/>
    <w:tmpl w:val="2C087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344AAE"/>
    <w:multiLevelType w:val="multilevel"/>
    <w:tmpl w:val="60DC6C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534843DD"/>
    <w:multiLevelType w:val="multilevel"/>
    <w:tmpl w:val="65225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2E0ADB"/>
    <w:multiLevelType w:val="multilevel"/>
    <w:tmpl w:val="4B72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8574FD"/>
    <w:multiLevelType w:val="hybridMultilevel"/>
    <w:tmpl w:val="93746E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B14614"/>
    <w:multiLevelType w:val="multilevel"/>
    <w:tmpl w:val="523671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BE862D6"/>
    <w:multiLevelType w:val="hybridMultilevel"/>
    <w:tmpl w:val="E03AB3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227D41"/>
    <w:multiLevelType w:val="multilevel"/>
    <w:tmpl w:val="07A2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544947">
    <w:abstractNumId w:val="17"/>
  </w:num>
  <w:num w:numId="2" w16cid:durableId="255863673">
    <w:abstractNumId w:val="5"/>
  </w:num>
  <w:num w:numId="3" w16cid:durableId="1066219297">
    <w:abstractNumId w:val="18"/>
  </w:num>
  <w:num w:numId="4" w16cid:durableId="1613630835">
    <w:abstractNumId w:val="23"/>
  </w:num>
  <w:num w:numId="5" w16cid:durableId="860553339">
    <w:abstractNumId w:val="0"/>
  </w:num>
  <w:num w:numId="6" w16cid:durableId="2046708553">
    <w:abstractNumId w:val="6"/>
  </w:num>
  <w:num w:numId="7" w16cid:durableId="480775800">
    <w:abstractNumId w:val="22"/>
  </w:num>
  <w:num w:numId="8" w16cid:durableId="2007971145">
    <w:abstractNumId w:val="21"/>
  </w:num>
  <w:num w:numId="9" w16cid:durableId="1743024160">
    <w:abstractNumId w:val="1"/>
  </w:num>
  <w:num w:numId="10" w16cid:durableId="1631010804">
    <w:abstractNumId w:val="9"/>
  </w:num>
  <w:num w:numId="11" w16cid:durableId="97414317">
    <w:abstractNumId w:val="19"/>
  </w:num>
  <w:num w:numId="12" w16cid:durableId="338972271">
    <w:abstractNumId w:val="14"/>
  </w:num>
  <w:num w:numId="13" w16cid:durableId="43677100">
    <w:abstractNumId w:val="10"/>
  </w:num>
  <w:num w:numId="14" w16cid:durableId="546112936">
    <w:abstractNumId w:val="13"/>
  </w:num>
  <w:num w:numId="15" w16cid:durableId="2019889172">
    <w:abstractNumId w:val="15"/>
  </w:num>
  <w:num w:numId="16" w16cid:durableId="1540237681">
    <w:abstractNumId w:val="11"/>
  </w:num>
  <w:num w:numId="17" w16cid:durableId="1269314515">
    <w:abstractNumId w:val="3"/>
  </w:num>
  <w:num w:numId="18" w16cid:durableId="2099473729">
    <w:abstractNumId w:val="4"/>
  </w:num>
  <w:num w:numId="19" w16cid:durableId="1654021820">
    <w:abstractNumId w:val="7"/>
  </w:num>
  <w:num w:numId="20" w16cid:durableId="13967880">
    <w:abstractNumId w:val="12"/>
  </w:num>
  <w:num w:numId="21" w16cid:durableId="276252785">
    <w:abstractNumId w:val="20"/>
  </w:num>
  <w:num w:numId="22" w16cid:durableId="507602500">
    <w:abstractNumId w:val="8"/>
  </w:num>
  <w:num w:numId="23" w16cid:durableId="1636791005">
    <w:abstractNumId w:val="16"/>
  </w:num>
  <w:num w:numId="24" w16cid:durableId="472601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5E7"/>
    <w:rsid w:val="00020D77"/>
    <w:rsid w:val="000649E0"/>
    <w:rsid w:val="00082980"/>
    <w:rsid w:val="000A368E"/>
    <w:rsid w:val="000D3D61"/>
    <w:rsid w:val="000E38CA"/>
    <w:rsid w:val="000E76FE"/>
    <w:rsid w:val="00116660"/>
    <w:rsid w:val="00140976"/>
    <w:rsid w:val="002266AA"/>
    <w:rsid w:val="00272F53"/>
    <w:rsid w:val="0030040C"/>
    <w:rsid w:val="0030072B"/>
    <w:rsid w:val="00301E53"/>
    <w:rsid w:val="0035374E"/>
    <w:rsid w:val="0037119E"/>
    <w:rsid w:val="00400E84"/>
    <w:rsid w:val="00400FCE"/>
    <w:rsid w:val="004125B3"/>
    <w:rsid w:val="00465423"/>
    <w:rsid w:val="00471180"/>
    <w:rsid w:val="004A3F74"/>
    <w:rsid w:val="004A7724"/>
    <w:rsid w:val="004C2092"/>
    <w:rsid w:val="004D2733"/>
    <w:rsid w:val="00526A0E"/>
    <w:rsid w:val="0056425E"/>
    <w:rsid w:val="00574D2E"/>
    <w:rsid w:val="00582721"/>
    <w:rsid w:val="005C6F96"/>
    <w:rsid w:val="005D3C9F"/>
    <w:rsid w:val="006D14D0"/>
    <w:rsid w:val="006F15F8"/>
    <w:rsid w:val="006F7F6E"/>
    <w:rsid w:val="00805B7F"/>
    <w:rsid w:val="008270ED"/>
    <w:rsid w:val="00850FB5"/>
    <w:rsid w:val="00866BB0"/>
    <w:rsid w:val="00904BB6"/>
    <w:rsid w:val="00964D0B"/>
    <w:rsid w:val="00994429"/>
    <w:rsid w:val="009A674A"/>
    <w:rsid w:val="009B3714"/>
    <w:rsid w:val="00A723BC"/>
    <w:rsid w:val="00B41569"/>
    <w:rsid w:val="00BB435F"/>
    <w:rsid w:val="00BB5CDB"/>
    <w:rsid w:val="00C1143E"/>
    <w:rsid w:val="00C9095E"/>
    <w:rsid w:val="00CA1664"/>
    <w:rsid w:val="00CB3524"/>
    <w:rsid w:val="00CB4DF1"/>
    <w:rsid w:val="00CD0E4A"/>
    <w:rsid w:val="00CE25E7"/>
    <w:rsid w:val="00D8013E"/>
    <w:rsid w:val="00DD1C1C"/>
    <w:rsid w:val="00E118C4"/>
    <w:rsid w:val="00E6705C"/>
    <w:rsid w:val="00EC6CAC"/>
    <w:rsid w:val="00EF6D3F"/>
    <w:rsid w:val="00F01ACD"/>
    <w:rsid w:val="00F70284"/>
    <w:rsid w:val="00F75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6383"/>
  <w15:docId w15:val="{088E20DD-7F0D-468F-9971-978705A7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Heading1">
    <w:name w:val="heading 1"/>
    <w:basedOn w:val="Normal"/>
    <w:next w:val="Normal"/>
    <w:uiPriority w:val="9"/>
    <w:qFormat/>
    <w:pPr>
      <w:keepNext/>
      <w:spacing w:before="240" w:after="60"/>
      <w:outlineLvl w:val="0"/>
    </w:pPr>
    <w:rPr>
      <w:rFonts w:ascii="Cambria" w:eastAsia="Times New Roman" w:hAnsi="Cambria"/>
      <w:b/>
      <w:bCs/>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qFormat/>
    <w:rPr>
      <w:rFonts w:ascii="Calibri" w:eastAsia="Calibri" w:hAnsi="Calibri" w:cs="Times New Roman"/>
      <w:sz w:val="22"/>
      <w:szCs w:val="22"/>
      <w:lang w:eastAsia="en-US"/>
    </w:rPr>
  </w:style>
  <w:style w:type="character" w:customStyle="1" w:styleId="FooterChar">
    <w:name w:val="Footer Char"/>
    <w:qFormat/>
    <w:rPr>
      <w:rFonts w:ascii="Calibri" w:eastAsia="Calibri" w:hAnsi="Calibri" w:cs="Times New Roman"/>
      <w:sz w:val="22"/>
      <w:szCs w:val="22"/>
      <w:lang w:eastAsia="en-US"/>
    </w:rPr>
  </w:style>
  <w:style w:type="character" w:customStyle="1" w:styleId="Heading1Char">
    <w:name w:val="Heading 1 Char"/>
    <w:qFormat/>
    <w:rPr>
      <w:rFonts w:ascii="Cambria" w:eastAsia="Times New Roman" w:hAnsi="Cambria" w:cs="Times New Roman"/>
      <w:b/>
      <w:bCs/>
      <w:kern w:val="2"/>
      <w:sz w:val="32"/>
      <w:szCs w:val="32"/>
      <w:lang w:eastAsia="en-US"/>
    </w:rPr>
  </w:style>
  <w:style w:type="character" w:customStyle="1" w:styleId="BalloonTextChar">
    <w:name w:val="Balloon Text Char"/>
    <w:qFormat/>
    <w:rPr>
      <w:rFonts w:ascii="Tahoma" w:eastAsia="Calibri" w:hAnsi="Tahoma" w:cs="Tahoma"/>
      <w:sz w:val="16"/>
      <w:szCs w:val="16"/>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searchresult">
    <w:name w:val="searchresult"/>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semiHidden/>
    <w:unhideWhenUsed/>
    <w:rsid w:val="006F7F6E"/>
    <w:rPr>
      <w:color w:val="0000FF"/>
      <w:u w:val="single"/>
    </w:rPr>
  </w:style>
  <w:style w:type="paragraph" w:customStyle="1" w:styleId="address">
    <w:name w:val="address"/>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tainfo">
    <w:name w:val="metainfo"/>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6F7F6E"/>
  </w:style>
  <w:style w:type="character" w:customStyle="1" w:styleId="casenumber">
    <w:name w:val="casenumber"/>
    <w:basedOn w:val="DefaultParagraphFont"/>
    <w:rsid w:val="00850FB5"/>
  </w:style>
  <w:style w:type="character" w:customStyle="1" w:styleId="divider1">
    <w:name w:val="divider1"/>
    <w:basedOn w:val="DefaultParagraphFont"/>
    <w:rsid w:val="00850FB5"/>
  </w:style>
  <w:style w:type="character" w:customStyle="1" w:styleId="description">
    <w:name w:val="description"/>
    <w:basedOn w:val="DefaultParagraphFont"/>
    <w:rsid w:val="00850FB5"/>
  </w:style>
  <w:style w:type="character" w:customStyle="1" w:styleId="divider2">
    <w:name w:val="divider2"/>
    <w:basedOn w:val="DefaultParagraphFont"/>
    <w:rsid w:val="00850FB5"/>
  </w:style>
  <w:style w:type="paragraph" w:styleId="NormalWeb">
    <w:name w:val="Normal (Web)"/>
    <w:basedOn w:val="Normal"/>
    <w:uiPriority w:val="99"/>
    <w:semiHidden/>
    <w:unhideWhenUsed/>
    <w:rsid w:val="004A7724"/>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0E76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28560">
      <w:bodyDiv w:val="1"/>
      <w:marLeft w:val="0"/>
      <w:marRight w:val="0"/>
      <w:marTop w:val="0"/>
      <w:marBottom w:val="0"/>
      <w:divBdr>
        <w:top w:val="none" w:sz="0" w:space="0" w:color="auto"/>
        <w:left w:val="none" w:sz="0" w:space="0" w:color="auto"/>
        <w:bottom w:val="none" w:sz="0" w:space="0" w:color="auto"/>
        <w:right w:val="none" w:sz="0" w:space="0" w:color="auto"/>
      </w:divBdr>
    </w:div>
    <w:div w:id="236012641">
      <w:bodyDiv w:val="1"/>
      <w:marLeft w:val="0"/>
      <w:marRight w:val="0"/>
      <w:marTop w:val="0"/>
      <w:marBottom w:val="0"/>
      <w:divBdr>
        <w:top w:val="none" w:sz="0" w:space="0" w:color="auto"/>
        <w:left w:val="none" w:sz="0" w:space="0" w:color="auto"/>
        <w:bottom w:val="none" w:sz="0" w:space="0" w:color="auto"/>
        <w:right w:val="none" w:sz="0" w:space="0" w:color="auto"/>
      </w:divBdr>
    </w:div>
    <w:div w:id="442574848">
      <w:bodyDiv w:val="1"/>
      <w:marLeft w:val="0"/>
      <w:marRight w:val="0"/>
      <w:marTop w:val="0"/>
      <w:marBottom w:val="0"/>
      <w:divBdr>
        <w:top w:val="none" w:sz="0" w:space="0" w:color="auto"/>
        <w:left w:val="none" w:sz="0" w:space="0" w:color="auto"/>
        <w:bottom w:val="none" w:sz="0" w:space="0" w:color="auto"/>
        <w:right w:val="none" w:sz="0" w:space="0" w:color="auto"/>
      </w:divBdr>
    </w:div>
    <w:div w:id="451216451">
      <w:bodyDiv w:val="1"/>
      <w:marLeft w:val="0"/>
      <w:marRight w:val="0"/>
      <w:marTop w:val="0"/>
      <w:marBottom w:val="0"/>
      <w:divBdr>
        <w:top w:val="none" w:sz="0" w:space="0" w:color="auto"/>
        <w:left w:val="none" w:sz="0" w:space="0" w:color="auto"/>
        <w:bottom w:val="none" w:sz="0" w:space="0" w:color="auto"/>
        <w:right w:val="none" w:sz="0" w:space="0" w:color="auto"/>
      </w:divBdr>
    </w:div>
    <w:div w:id="623774861">
      <w:bodyDiv w:val="1"/>
      <w:marLeft w:val="0"/>
      <w:marRight w:val="0"/>
      <w:marTop w:val="0"/>
      <w:marBottom w:val="0"/>
      <w:divBdr>
        <w:top w:val="none" w:sz="0" w:space="0" w:color="auto"/>
        <w:left w:val="none" w:sz="0" w:space="0" w:color="auto"/>
        <w:bottom w:val="none" w:sz="0" w:space="0" w:color="auto"/>
        <w:right w:val="none" w:sz="0" w:space="0" w:color="auto"/>
      </w:divBdr>
      <w:divsChild>
        <w:div w:id="1121147237">
          <w:marLeft w:val="0"/>
          <w:marRight w:val="0"/>
          <w:marTop w:val="0"/>
          <w:marBottom w:val="0"/>
          <w:divBdr>
            <w:top w:val="none" w:sz="0" w:space="0" w:color="auto"/>
            <w:left w:val="none" w:sz="0" w:space="0" w:color="auto"/>
            <w:bottom w:val="none" w:sz="0" w:space="0" w:color="auto"/>
            <w:right w:val="none" w:sz="0" w:space="0" w:color="auto"/>
          </w:divBdr>
        </w:div>
        <w:div w:id="535579337">
          <w:marLeft w:val="0"/>
          <w:marRight w:val="0"/>
          <w:marTop w:val="0"/>
          <w:marBottom w:val="0"/>
          <w:divBdr>
            <w:top w:val="none" w:sz="0" w:space="0" w:color="auto"/>
            <w:left w:val="none" w:sz="0" w:space="0" w:color="auto"/>
            <w:bottom w:val="none" w:sz="0" w:space="0" w:color="auto"/>
            <w:right w:val="none" w:sz="0" w:space="0" w:color="auto"/>
          </w:divBdr>
        </w:div>
        <w:div w:id="827942898">
          <w:marLeft w:val="0"/>
          <w:marRight w:val="0"/>
          <w:marTop w:val="0"/>
          <w:marBottom w:val="0"/>
          <w:divBdr>
            <w:top w:val="none" w:sz="0" w:space="0" w:color="auto"/>
            <w:left w:val="none" w:sz="0" w:space="0" w:color="auto"/>
            <w:bottom w:val="none" w:sz="0" w:space="0" w:color="auto"/>
            <w:right w:val="none" w:sz="0" w:space="0" w:color="auto"/>
          </w:divBdr>
        </w:div>
        <w:div w:id="1319068673">
          <w:marLeft w:val="0"/>
          <w:marRight w:val="0"/>
          <w:marTop w:val="0"/>
          <w:marBottom w:val="0"/>
          <w:divBdr>
            <w:top w:val="none" w:sz="0" w:space="0" w:color="auto"/>
            <w:left w:val="none" w:sz="0" w:space="0" w:color="auto"/>
            <w:bottom w:val="none" w:sz="0" w:space="0" w:color="auto"/>
            <w:right w:val="none" w:sz="0" w:space="0" w:color="auto"/>
          </w:divBdr>
        </w:div>
      </w:divsChild>
    </w:div>
    <w:div w:id="639844748">
      <w:bodyDiv w:val="1"/>
      <w:marLeft w:val="0"/>
      <w:marRight w:val="0"/>
      <w:marTop w:val="0"/>
      <w:marBottom w:val="0"/>
      <w:divBdr>
        <w:top w:val="none" w:sz="0" w:space="0" w:color="auto"/>
        <w:left w:val="none" w:sz="0" w:space="0" w:color="auto"/>
        <w:bottom w:val="none" w:sz="0" w:space="0" w:color="auto"/>
        <w:right w:val="none" w:sz="0" w:space="0" w:color="auto"/>
      </w:divBdr>
    </w:div>
    <w:div w:id="922377398">
      <w:bodyDiv w:val="1"/>
      <w:marLeft w:val="0"/>
      <w:marRight w:val="0"/>
      <w:marTop w:val="0"/>
      <w:marBottom w:val="0"/>
      <w:divBdr>
        <w:top w:val="none" w:sz="0" w:space="0" w:color="auto"/>
        <w:left w:val="none" w:sz="0" w:space="0" w:color="auto"/>
        <w:bottom w:val="none" w:sz="0" w:space="0" w:color="auto"/>
        <w:right w:val="none" w:sz="0" w:space="0" w:color="auto"/>
      </w:divBdr>
    </w:div>
    <w:div w:id="932740982">
      <w:bodyDiv w:val="1"/>
      <w:marLeft w:val="0"/>
      <w:marRight w:val="0"/>
      <w:marTop w:val="0"/>
      <w:marBottom w:val="0"/>
      <w:divBdr>
        <w:top w:val="none" w:sz="0" w:space="0" w:color="auto"/>
        <w:left w:val="none" w:sz="0" w:space="0" w:color="auto"/>
        <w:bottom w:val="none" w:sz="0" w:space="0" w:color="auto"/>
        <w:right w:val="none" w:sz="0" w:space="0" w:color="auto"/>
      </w:divBdr>
    </w:div>
    <w:div w:id="1083841206">
      <w:bodyDiv w:val="1"/>
      <w:marLeft w:val="0"/>
      <w:marRight w:val="0"/>
      <w:marTop w:val="0"/>
      <w:marBottom w:val="0"/>
      <w:divBdr>
        <w:top w:val="none" w:sz="0" w:space="0" w:color="auto"/>
        <w:left w:val="none" w:sz="0" w:space="0" w:color="auto"/>
        <w:bottom w:val="none" w:sz="0" w:space="0" w:color="auto"/>
        <w:right w:val="none" w:sz="0" w:space="0" w:color="auto"/>
      </w:divBdr>
    </w:div>
    <w:div w:id="1109008310">
      <w:bodyDiv w:val="1"/>
      <w:marLeft w:val="0"/>
      <w:marRight w:val="0"/>
      <w:marTop w:val="0"/>
      <w:marBottom w:val="0"/>
      <w:divBdr>
        <w:top w:val="none" w:sz="0" w:space="0" w:color="auto"/>
        <w:left w:val="none" w:sz="0" w:space="0" w:color="auto"/>
        <w:bottom w:val="none" w:sz="0" w:space="0" w:color="auto"/>
        <w:right w:val="none" w:sz="0" w:space="0" w:color="auto"/>
      </w:divBdr>
    </w:div>
    <w:div w:id="1229610496">
      <w:bodyDiv w:val="1"/>
      <w:marLeft w:val="0"/>
      <w:marRight w:val="0"/>
      <w:marTop w:val="0"/>
      <w:marBottom w:val="0"/>
      <w:divBdr>
        <w:top w:val="none" w:sz="0" w:space="0" w:color="auto"/>
        <w:left w:val="none" w:sz="0" w:space="0" w:color="auto"/>
        <w:bottom w:val="none" w:sz="0" w:space="0" w:color="auto"/>
        <w:right w:val="none" w:sz="0" w:space="0" w:color="auto"/>
      </w:divBdr>
    </w:div>
    <w:div w:id="1303465359">
      <w:bodyDiv w:val="1"/>
      <w:marLeft w:val="0"/>
      <w:marRight w:val="0"/>
      <w:marTop w:val="0"/>
      <w:marBottom w:val="0"/>
      <w:divBdr>
        <w:top w:val="none" w:sz="0" w:space="0" w:color="auto"/>
        <w:left w:val="none" w:sz="0" w:space="0" w:color="auto"/>
        <w:bottom w:val="none" w:sz="0" w:space="0" w:color="auto"/>
        <w:right w:val="none" w:sz="0" w:space="0" w:color="auto"/>
      </w:divBdr>
    </w:div>
    <w:div w:id="1463577698">
      <w:bodyDiv w:val="1"/>
      <w:marLeft w:val="0"/>
      <w:marRight w:val="0"/>
      <w:marTop w:val="0"/>
      <w:marBottom w:val="0"/>
      <w:divBdr>
        <w:top w:val="none" w:sz="0" w:space="0" w:color="auto"/>
        <w:left w:val="none" w:sz="0" w:space="0" w:color="auto"/>
        <w:bottom w:val="none" w:sz="0" w:space="0" w:color="auto"/>
        <w:right w:val="none" w:sz="0" w:space="0" w:color="auto"/>
      </w:divBdr>
    </w:div>
    <w:div w:id="1841383683">
      <w:bodyDiv w:val="1"/>
      <w:marLeft w:val="0"/>
      <w:marRight w:val="0"/>
      <w:marTop w:val="0"/>
      <w:marBottom w:val="0"/>
      <w:divBdr>
        <w:top w:val="none" w:sz="0" w:space="0" w:color="auto"/>
        <w:left w:val="none" w:sz="0" w:space="0" w:color="auto"/>
        <w:bottom w:val="none" w:sz="0" w:space="0" w:color="auto"/>
        <w:right w:val="none" w:sz="0" w:space="0" w:color="auto"/>
      </w:divBdr>
    </w:div>
    <w:div w:id="1914925367">
      <w:bodyDiv w:val="1"/>
      <w:marLeft w:val="0"/>
      <w:marRight w:val="0"/>
      <w:marTop w:val="0"/>
      <w:marBottom w:val="0"/>
      <w:divBdr>
        <w:top w:val="none" w:sz="0" w:space="0" w:color="auto"/>
        <w:left w:val="none" w:sz="0" w:space="0" w:color="auto"/>
        <w:bottom w:val="none" w:sz="0" w:space="0" w:color="auto"/>
        <w:right w:val="none" w:sz="0" w:space="0" w:color="auto"/>
      </w:divBdr>
    </w:div>
    <w:div w:id="2081323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dc:description/>
  <cp:lastModifiedBy>Mandy Higton (Corporate Services and Transformation)</cp:lastModifiedBy>
  <cp:revision>2</cp:revision>
  <cp:lastPrinted>2017-05-08T17:17:00Z</cp:lastPrinted>
  <dcterms:created xsi:type="dcterms:W3CDTF">2023-12-29T13:10:00Z</dcterms:created>
  <dcterms:modified xsi:type="dcterms:W3CDTF">2023-12-29T13:10:00Z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768904da-5dbb-4716-9521-7a682c6e8720_Enabled">
    <vt:lpwstr>true</vt:lpwstr>
  </property>
  <property fmtid="{D5CDD505-2E9C-101B-9397-08002B2CF9AE}" pid="10" name="MSIP_Label_768904da-5dbb-4716-9521-7a682c6e8720_SetDate">
    <vt:lpwstr>2023-12-29T12:41:36Z</vt:lpwstr>
  </property>
  <property fmtid="{D5CDD505-2E9C-101B-9397-08002B2CF9AE}" pid="11" name="MSIP_Label_768904da-5dbb-4716-9521-7a682c6e8720_Method">
    <vt:lpwstr>Standard</vt:lpwstr>
  </property>
  <property fmtid="{D5CDD505-2E9C-101B-9397-08002B2CF9AE}" pid="12" name="MSIP_Label_768904da-5dbb-4716-9521-7a682c6e8720_Name">
    <vt:lpwstr>DCC Controlled</vt:lpwstr>
  </property>
  <property fmtid="{D5CDD505-2E9C-101B-9397-08002B2CF9AE}" pid="13" name="MSIP_Label_768904da-5dbb-4716-9521-7a682c6e8720_SiteId">
    <vt:lpwstr>429a8eb3-3210-4e1a-aaa2-6ccde0ddabc5</vt:lpwstr>
  </property>
  <property fmtid="{D5CDD505-2E9C-101B-9397-08002B2CF9AE}" pid="14" name="MSIP_Label_768904da-5dbb-4716-9521-7a682c6e8720_ActionId">
    <vt:lpwstr>4d4d92b2-0940-4ac6-89d7-14320a577300</vt:lpwstr>
  </property>
  <property fmtid="{D5CDD505-2E9C-101B-9397-08002B2CF9AE}" pid="15" name="MSIP_Label_768904da-5dbb-4716-9521-7a682c6e8720_ContentBits">
    <vt:lpwstr>2</vt:lpwstr>
  </property>
</Properties>
</file>