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2D32" w14:textId="77777777" w:rsidR="00DF6159" w:rsidRPr="002824BB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2824BB">
        <w:rPr>
          <w:b/>
          <w:sz w:val="24"/>
          <w:szCs w:val="24"/>
        </w:rPr>
        <w:t>Bradley Parish Council</w:t>
      </w:r>
    </w:p>
    <w:p w14:paraId="212BA89D" w14:textId="77777777" w:rsidR="00DF6159" w:rsidRPr="002824BB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2824BB">
        <w:rPr>
          <w:sz w:val="24"/>
          <w:szCs w:val="24"/>
        </w:rPr>
        <w:t>Clerk to the Council: Miss A Higton 4 Paddocks Close</w:t>
      </w:r>
    </w:p>
    <w:p w14:paraId="22F05386" w14:textId="77777777" w:rsidR="00DF6159" w:rsidRPr="002824BB" w:rsidRDefault="006A1DC7" w:rsidP="002824BB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2824BB">
        <w:rPr>
          <w:sz w:val="24"/>
          <w:szCs w:val="24"/>
        </w:rPr>
        <w:t>Pinxton</w:t>
      </w:r>
      <w:proofErr w:type="spellEnd"/>
      <w:r w:rsidRPr="002824BB">
        <w:rPr>
          <w:sz w:val="24"/>
          <w:szCs w:val="24"/>
        </w:rPr>
        <w:t xml:space="preserve"> Nottingham NG16 6 JR</w:t>
      </w:r>
    </w:p>
    <w:p w14:paraId="78C0EFE7" w14:textId="77777777" w:rsidR="00DF6159" w:rsidRPr="002824BB" w:rsidRDefault="00DF6159" w:rsidP="002824BB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2824BB" w:rsidRDefault="006A1DC7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 xml:space="preserve">Minutes of a meeting of Bradley Parish Council held on </w:t>
      </w:r>
    </w:p>
    <w:p w14:paraId="3B2E93A2" w14:textId="1E0AD40A" w:rsidR="00414DDC" w:rsidRPr="002824BB" w:rsidRDefault="006A1DC7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 xml:space="preserve">Thursday </w:t>
      </w:r>
      <w:r w:rsidR="00032868">
        <w:rPr>
          <w:b/>
          <w:sz w:val="24"/>
          <w:szCs w:val="24"/>
        </w:rPr>
        <w:t>2 March 2023</w:t>
      </w:r>
      <w:r w:rsidR="00F85C50" w:rsidRPr="002824BB">
        <w:rPr>
          <w:b/>
          <w:sz w:val="24"/>
          <w:szCs w:val="24"/>
        </w:rPr>
        <w:t xml:space="preserve"> </w:t>
      </w:r>
    </w:p>
    <w:p w14:paraId="5159100B" w14:textId="394585E6" w:rsidR="00DF6159" w:rsidRPr="002824BB" w:rsidRDefault="003634B5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 xml:space="preserve">at </w:t>
      </w:r>
      <w:r w:rsidR="00D5147F" w:rsidRPr="002824BB">
        <w:rPr>
          <w:b/>
          <w:sz w:val="24"/>
          <w:szCs w:val="24"/>
        </w:rPr>
        <w:t>Bradley CE Primary School</w:t>
      </w:r>
      <w:r w:rsidRPr="002824BB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2824BB" w:rsidRDefault="00F85C50" w:rsidP="002824BB">
      <w:pPr>
        <w:spacing w:after="0" w:line="240" w:lineRule="auto"/>
        <w:jc w:val="center"/>
        <w:rPr>
          <w:sz w:val="24"/>
          <w:szCs w:val="24"/>
        </w:rPr>
      </w:pPr>
    </w:p>
    <w:p w14:paraId="10E3ED3C" w14:textId="5A6D8F07" w:rsidR="00D5147F" w:rsidRPr="002824BB" w:rsidRDefault="006A1DC7" w:rsidP="002824BB">
      <w:pPr>
        <w:spacing w:after="0" w:line="240" w:lineRule="auto"/>
        <w:rPr>
          <w:sz w:val="24"/>
          <w:szCs w:val="24"/>
        </w:rPr>
      </w:pPr>
      <w:r w:rsidRPr="002824BB">
        <w:rPr>
          <w:sz w:val="24"/>
          <w:szCs w:val="24"/>
        </w:rPr>
        <w:t>Present:</w:t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="00D5147F" w:rsidRPr="002824BB">
        <w:rPr>
          <w:sz w:val="24"/>
          <w:szCs w:val="24"/>
        </w:rPr>
        <w:t xml:space="preserve">Cllr S Archer (Chair) </w:t>
      </w:r>
    </w:p>
    <w:p w14:paraId="50BD3117" w14:textId="1F9024C3" w:rsidR="00DA6262" w:rsidRPr="002824BB" w:rsidRDefault="00D5147F" w:rsidP="002824BB">
      <w:pPr>
        <w:spacing w:after="0" w:line="240" w:lineRule="auto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="00DA6262">
        <w:rPr>
          <w:sz w:val="24"/>
          <w:szCs w:val="24"/>
        </w:rPr>
        <w:t>Cllr C Lawton</w:t>
      </w:r>
    </w:p>
    <w:p w14:paraId="60C95A19" w14:textId="1AFB4C63" w:rsidR="00DF6159" w:rsidRPr="002824BB" w:rsidRDefault="006A1DC7" w:rsidP="002824BB">
      <w:pPr>
        <w:spacing w:after="0" w:line="240" w:lineRule="auto"/>
        <w:ind w:left="1440" w:firstLine="720"/>
        <w:rPr>
          <w:sz w:val="24"/>
          <w:szCs w:val="24"/>
        </w:rPr>
      </w:pPr>
      <w:r w:rsidRPr="002824BB">
        <w:rPr>
          <w:sz w:val="24"/>
          <w:szCs w:val="24"/>
        </w:rPr>
        <w:t>Cllr E Mitchell</w:t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</w:p>
    <w:p w14:paraId="568B0DC3" w14:textId="58A0A49E" w:rsidR="007A5C5F" w:rsidRPr="002824BB" w:rsidRDefault="006A1DC7" w:rsidP="002824BB">
      <w:pPr>
        <w:spacing w:after="0" w:line="240" w:lineRule="auto"/>
        <w:ind w:left="720" w:firstLine="720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="007A5C5F" w:rsidRPr="002824BB">
        <w:rPr>
          <w:sz w:val="24"/>
          <w:szCs w:val="24"/>
        </w:rPr>
        <w:t>Cllr T Illsley</w:t>
      </w:r>
    </w:p>
    <w:p w14:paraId="19B3E690" w14:textId="572C060F" w:rsidR="00DF6159" w:rsidRPr="002824BB" w:rsidRDefault="006A1DC7" w:rsidP="002824BB">
      <w:pPr>
        <w:spacing w:after="0" w:line="240" w:lineRule="auto"/>
        <w:ind w:left="720" w:firstLine="720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="00D5147F"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</w:p>
    <w:p w14:paraId="46F10DAB" w14:textId="355C2F0C" w:rsidR="00A336FD" w:rsidRPr="002824BB" w:rsidRDefault="006A1DC7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2824BB">
        <w:rPr>
          <w:sz w:val="24"/>
          <w:szCs w:val="24"/>
        </w:rPr>
        <w:t xml:space="preserve">In attendance:  </w:t>
      </w:r>
      <w:r w:rsidRPr="002824BB">
        <w:rPr>
          <w:sz w:val="24"/>
          <w:szCs w:val="24"/>
        </w:rPr>
        <w:tab/>
      </w:r>
      <w:r w:rsidR="00A336FD" w:rsidRPr="002824BB">
        <w:rPr>
          <w:sz w:val="24"/>
          <w:szCs w:val="24"/>
        </w:rPr>
        <w:t>Miss A Higton (Clerk)</w:t>
      </w:r>
    </w:p>
    <w:p w14:paraId="5D1F8450" w14:textId="55668E0C" w:rsidR="00DF6159" w:rsidRPr="002824BB" w:rsidRDefault="00A336FD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="00D23A9C" w:rsidRPr="002824BB">
        <w:rPr>
          <w:sz w:val="24"/>
          <w:szCs w:val="24"/>
        </w:rPr>
        <w:t xml:space="preserve"> </w:t>
      </w:r>
      <w:r w:rsidR="009B44E0" w:rsidRPr="002824BB">
        <w:rPr>
          <w:sz w:val="24"/>
          <w:szCs w:val="24"/>
        </w:rPr>
        <w:tab/>
        <w:t xml:space="preserve"> </w:t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  <w:t xml:space="preserve"> </w:t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</w:r>
    </w:p>
    <w:p w14:paraId="1D23CD4D" w14:textId="46D784EF" w:rsidR="00DF6159" w:rsidRPr="002824BB" w:rsidRDefault="006A1DC7" w:rsidP="002824BB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>NON-CONFIDENTIAL ITEMS</w:t>
      </w:r>
    </w:p>
    <w:p w14:paraId="0187CD75" w14:textId="77777777" w:rsidR="00DF6159" w:rsidRPr="002824BB" w:rsidRDefault="00DF6159" w:rsidP="002824BB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2824BB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2824BB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2824BB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2824BB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2824BB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10E4D7E2" w:rsidR="00DF6159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6A1DC7" w:rsidRPr="002824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2824BB" w:rsidRDefault="006A1DC7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Pr="002824BB" w:rsidRDefault="00DF6159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270CC231" w14:textId="4CCC05CE" w:rsidR="00032868" w:rsidRDefault="00D23A9C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2824BB">
              <w:rPr>
                <w:sz w:val="24"/>
                <w:szCs w:val="24"/>
              </w:rPr>
              <w:t xml:space="preserve">Apologies were received and accepted </w:t>
            </w:r>
            <w:r w:rsidR="00D5147F" w:rsidRPr="002824BB">
              <w:rPr>
                <w:sz w:val="24"/>
                <w:szCs w:val="24"/>
              </w:rPr>
              <w:t xml:space="preserve">from </w:t>
            </w:r>
            <w:r w:rsidR="00032868" w:rsidRPr="002824BB">
              <w:rPr>
                <w:sz w:val="24"/>
                <w:szCs w:val="24"/>
              </w:rPr>
              <w:t>Cllr G Dutton</w:t>
            </w:r>
            <w:r w:rsidR="00B27120">
              <w:rPr>
                <w:sz w:val="24"/>
                <w:szCs w:val="24"/>
              </w:rPr>
              <w:t xml:space="preserve"> and Cllr S Bull (DCC)</w:t>
            </w:r>
            <w:r w:rsidR="00032868">
              <w:rPr>
                <w:sz w:val="24"/>
                <w:szCs w:val="24"/>
              </w:rPr>
              <w:t>.</w:t>
            </w:r>
          </w:p>
          <w:p w14:paraId="59E4C07C" w14:textId="6FABA603" w:rsidR="004F3349" w:rsidRPr="002824BB" w:rsidRDefault="00032868" w:rsidP="002824B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2824BB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2824BB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06E6D9D1" w:rsidR="00B60464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B60464" w:rsidRPr="002824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2824BB" w:rsidRDefault="00B60464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2824BB" w:rsidRDefault="00B6046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2824BB" w:rsidRDefault="00D5147F" w:rsidP="002824B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2824BB" w:rsidRDefault="00B6046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2824BB" w:rsidRDefault="00B6046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2824BB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43A3AF36" w:rsidR="00DF6159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B60464" w:rsidRPr="002824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2824BB" w:rsidRDefault="006A1DC7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D23A9C" w:rsidRPr="002824BB" w:rsidRDefault="00D23A9C" w:rsidP="002824B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C5CFC5" w14:textId="4A07893A" w:rsidR="00D23A9C" w:rsidRPr="002824BB" w:rsidRDefault="00D23A9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>No declarations were given</w:t>
            </w:r>
            <w:r w:rsidR="00B27120">
              <w:rPr>
                <w:bCs/>
                <w:sz w:val="24"/>
                <w:szCs w:val="24"/>
              </w:rPr>
              <w:t>.</w:t>
            </w:r>
            <w:r w:rsidRPr="002824BB">
              <w:rPr>
                <w:b/>
                <w:sz w:val="24"/>
                <w:szCs w:val="24"/>
              </w:rPr>
              <w:t xml:space="preserve"> </w:t>
            </w:r>
          </w:p>
          <w:p w14:paraId="315D6D9F" w14:textId="6AC2CB7F" w:rsidR="00DF6159" w:rsidRPr="002824BB" w:rsidRDefault="00D23A9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DF6159" w:rsidRPr="002824BB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2824BB" w14:paraId="7F3EF394" w14:textId="77777777" w:rsidTr="00A128D8">
        <w:trPr>
          <w:trHeight w:val="1180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10DE5DB3" w:rsidR="00B60464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2B7128" w:rsidRPr="002824BB">
              <w:rPr>
                <w:b/>
                <w:sz w:val="24"/>
                <w:szCs w:val="24"/>
              </w:rPr>
              <w:t>-</w:t>
            </w:r>
            <w:r w:rsidR="002B71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E969" w14:textId="77777777" w:rsidR="000D389B" w:rsidRDefault="002B7128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7128">
              <w:rPr>
                <w:b/>
                <w:sz w:val="24"/>
                <w:szCs w:val="24"/>
              </w:rPr>
              <w:t>Public Speaking</w:t>
            </w:r>
          </w:p>
          <w:p w14:paraId="0BD71F5A" w14:textId="77777777" w:rsidR="002B7128" w:rsidRDefault="002B7128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856BB3" w14:textId="202DAE8D" w:rsidR="002B7128" w:rsidRPr="00A128D8" w:rsidRDefault="002B7128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128D8">
              <w:rPr>
                <w:bCs/>
                <w:sz w:val="24"/>
                <w:szCs w:val="24"/>
              </w:rPr>
              <w:t xml:space="preserve">No members of public </w:t>
            </w:r>
            <w:r w:rsidR="00A128D8" w:rsidRPr="00A128D8">
              <w:rPr>
                <w:bCs/>
                <w:sz w:val="24"/>
                <w:szCs w:val="24"/>
              </w:rPr>
              <w:t>present.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E46510" w:rsidRPr="002824BB" w:rsidRDefault="00E46510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2824BB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21F3614C" w:rsidR="00DF6159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F85C50" w:rsidRPr="002824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7934E8E9" w:rsidR="00DF6159" w:rsidRPr="002824BB" w:rsidRDefault="00F85C50" w:rsidP="002824BB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 xml:space="preserve">Minutes of the previous meetings held on </w:t>
            </w:r>
            <w:r w:rsidR="00032868">
              <w:rPr>
                <w:b/>
                <w:sz w:val="24"/>
                <w:szCs w:val="24"/>
              </w:rPr>
              <w:t>24 January 2023</w:t>
            </w:r>
            <w:r w:rsidR="00CA4F7D" w:rsidRPr="002824BB">
              <w:rPr>
                <w:b/>
                <w:sz w:val="24"/>
                <w:szCs w:val="24"/>
              </w:rPr>
              <w:t xml:space="preserve"> and matters arising </w:t>
            </w:r>
          </w:p>
          <w:p w14:paraId="72A9BBDD" w14:textId="77777777" w:rsidR="00F85C50" w:rsidRPr="002824BB" w:rsidRDefault="00F85C50" w:rsidP="002824BB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2202B8F9" w:rsidR="003634B5" w:rsidRPr="002824BB" w:rsidRDefault="00F85C50" w:rsidP="002824BB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  <w:r w:rsidRPr="002824BB">
              <w:rPr>
                <w:sz w:val="24"/>
                <w:szCs w:val="24"/>
              </w:rPr>
              <w:t>The minutes of the above meeting were accepted as a true record</w:t>
            </w:r>
            <w:r w:rsidR="009B44E0" w:rsidRPr="002824BB">
              <w:rPr>
                <w:sz w:val="24"/>
                <w:szCs w:val="24"/>
              </w:rPr>
              <w:t xml:space="preserve"> </w:t>
            </w:r>
            <w:r w:rsidRPr="002824BB">
              <w:rPr>
                <w:sz w:val="24"/>
                <w:szCs w:val="24"/>
              </w:rPr>
              <w:t>and signed by the Chair</w:t>
            </w:r>
            <w:r w:rsidR="003634B5" w:rsidRPr="002824BB">
              <w:rPr>
                <w:sz w:val="24"/>
                <w:szCs w:val="24"/>
              </w:rPr>
              <w:t>.</w:t>
            </w:r>
          </w:p>
          <w:p w14:paraId="47C8BCFC" w14:textId="3C2CFE4C" w:rsidR="0098728D" w:rsidRPr="002824BB" w:rsidRDefault="0098728D" w:rsidP="002824BB">
            <w:pPr>
              <w:spacing w:after="0" w:line="240" w:lineRule="auto"/>
              <w:ind w:left="-14" w:firstLine="1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AE4454" w:rsidRPr="002824BB" w:rsidRDefault="00AE4454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50D9E" w14:textId="77777777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77777777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98728D" w:rsidRPr="002824BB" w:rsidRDefault="0098728D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98728D" w:rsidRPr="002824BB" w:rsidRDefault="0098728D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6159" w:rsidRPr="002824BB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788D8306" w:rsidR="00DF6159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6A1DC7" w:rsidRPr="002824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138E26F3" w:rsidR="00DF6159" w:rsidRPr="002824BB" w:rsidRDefault="006A1DC7" w:rsidP="00A128D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sz w:val="24"/>
                <w:szCs w:val="24"/>
              </w:rPr>
            </w:pPr>
            <w:r w:rsidRPr="002824BB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2824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824BB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12B00BEC" w14:textId="46DDB1DC" w:rsidR="004335D5" w:rsidRPr="002824BB" w:rsidRDefault="004335D5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2824BB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F6159" w:rsidRPr="002824BB" w:rsidRDefault="00DF6159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F6159" w:rsidRPr="002824BB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85C50" w:rsidRPr="002824BB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5AEB83B2" w:rsidR="00F85C50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F85C50" w:rsidRPr="002824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F85C50" w:rsidRPr="002824BB" w:rsidRDefault="00F85C50" w:rsidP="002824BB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BB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210ECBD" w:rsidR="00485E2D" w:rsidRDefault="00485E2D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39E92AAB" w14:textId="77777777" w:rsidR="00E46510" w:rsidRDefault="006C4283" w:rsidP="00282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to report</w:t>
            </w:r>
            <w:r w:rsidRPr="002824BB">
              <w:rPr>
                <w:sz w:val="24"/>
                <w:szCs w:val="24"/>
              </w:rPr>
              <w:t xml:space="preserve"> </w:t>
            </w:r>
          </w:p>
          <w:p w14:paraId="36783312" w14:textId="2F53B8E6" w:rsidR="006C4283" w:rsidRPr="002824BB" w:rsidRDefault="006C4283" w:rsidP="002824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BCD3" w14:textId="77777777" w:rsidR="00F85C50" w:rsidRPr="002824BB" w:rsidRDefault="00F85C50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C4BFD33" w14:textId="19B5C91A" w:rsidR="00894419" w:rsidRPr="002824BB" w:rsidRDefault="00894419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6159" w:rsidRPr="002824BB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574B40A9" w:rsidR="00DF6159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F85C50" w:rsidRPr="002824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DF6159" w:rsidRPr="002824BB" w:rsidRDefault="00F85C50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 xml:space="preserve">Clerk’s Announcements </w:t>
            </w:r>
          </w:p>
          <w:p w14:paraId="50C5673F" w14:textId="661C2E39" w:rsidR="006A6B1B" w:rsidRPr="002824BB" w:rsidRDefault="006A6B1B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53AF26" w14:textId="77777777" w:rsidR="006A6B1B" w:rsidRDefault="006C4283" w:rsidP="006C42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to report.</w:t>
            </w:r>
          </w:p>
          <w:p w14:paraId="5E973E24" w14:textId="5AC46496" w:rsidR="006C4283" w:rsidRPr="002824BB" w:rsidRDefault="006C4283" w:rsidP="006C42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008" w14:textId="0131948A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119BC" w:rsidRPr="002824BB" w14:paraId="295473D6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7E9D9E6F" w:rsidR="008119BC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8119BC" w:rsidRPr="002824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CA31" w14:textId="0C4B8870" w:rsidR="001212DB" w:rsidRDefault="001212DB" w:rsidP="002824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824BB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48BDEF41" w14:textId="77777777" w:rsidR="002824BB" w:rsidRPr="002824BB" w:rsidRDefault="002824BB" w:rsidP="002824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551B658" w14:textId="41D7CAA4" w:rsidR="00A06CF1" w:rsidRDefault="00A06CF1" w:rsidP="002824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4BB">
              <w:rPr>
                <w:rFonts w:ascii="Arial" w:hAnsi="Arial" w:cs="Arial"/>
                <w:sz w:val="24"/>
                <w:szCs w:val="24"/>
              </w:rPr>
              <w:t>Planning Applications</w:t>
            </w:r>
          </w:p>
          <w:p w14:paraId="0E85C588" w14:textId="42C0EBC9" w:rsidR="006C4283" w:rsidRDefault="006C4283" w:rsidP="006C42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Nothing to rep</w:t>
            </w:r>
            <w:r w:rsidR="00E908D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</w:t>
            </w:r>
          </w:p>
          <w:p w14:paraId="7E2250BD" w14:textId="77777777" w:rsidR="00E908DE" w:rsidRPr="006C4283" w:rsidRDefault="00E908DE" w:rsidP="006C4283">
            <w:pPr>
              <w:spacing w:after="0" w:line="240" w:lineRule="auto"/>
              <w:rPr>
                <w:sz w:val="24"/>
                <w:szCs w:val="24"/>
              </w:rPr>
            </w:pPr>
          </w:p>
          <w:p w14:paraId="67818DAC" w14:textId="25705089" w:rsidR="00A06CF1" w:rsidRPr="002824BB" w:rsidRDefault="00A06CF1" w:rsidP="002824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4BB">
              <w:rPr>
                <w:rFonts w:ascii="Arial" w:hAnsi="Arial" w:cs="Arial"/>
                <w:sz w:val="24"/>
                <w:szCs w:val="24"/>
              </w:rPr>
              <w:t>Planning Decisions (for Information)</w:t>
            </w:r>
          </w:p>
          <w:p w14:paraId="60CE55FF" w14:textId="39905DCA" w:rsidR="00427F9B" w:rsidRPr="00E908DE" w:rsidRDefault="00E24860" w:rsidP="002824BB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E908DE">
              <w:rPr>
                <w:sz w:val="24"/>
                <w:szCs w:val="24"/>
              </w:rPr>
              <w:t>Nothing to report</w:t>
            </w:r>
          </w:p>
          <w:p w14:paraId="726AEBAA" w14:textId="77777777" w:rsidR="002824BB" w:rsidRPr="00E908DE" w:rsidRDefault="002824BB" w:rsidP="002824BB">
            <w:pPr>
              <w:spacing w:after="0" w:line="240" w:lineRule="auto"/>
              <w:ind w:left="720"/>
              <w:rPr>
                <w:sz w:val="24"/>
                <w:szCs w:val="24"/>
              </w:rPr>
            </w:pPr>
          </w:p>
          <w:p w14:paraId="0234F96F" w14:textId="0C43BF4C" w:rsidR="00A06CF1" w:rsidRPr="00E908DE" w:rsidRDefault="00A06CF1" w:rsidP="002824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08DE">
              <w:rPr>
                <w:rFonts w:ascii="Arial" w:hAnsi="Arial" w:cs="Arial"/>
                <w:sz w:val="24"/>
                <w:szCs w:val="24"/>
              </w:rPr>
              <w:t xml:space="preserve">Any other urgent planning matters </w:t>
            </w:r>
          </w:p>
          <w:p w14:paraId="4964FD99" w14:textId="77777777" w:rsidR="008119BC" w:rsidRDefault="00E24860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E908DE">
              <w:rPr>
                <w:sz w:val="24"/>
                <w:szCs w:val="24"/>
              </w:rPr>
              <w:tab/>
            </w:r>
            <w:r w:rsidR="001212DB" w:rsidRPr="00E908DE">
              <w:rPr>
                <w:sz w:val="24"/>
                <w:szCs w:val="24"/>
              </w:rPr>
              <w:t>Nothing to report</w:t>
            </w:r>
            <w:r w:rsidR="00414DDC" w:rsidRPr="002824BB">
              <w:rPr>
                <w:sz w:val="24"/>
                <w:szCs w:val="24"/>
              </w:rPr>
              <w:t>.</w:t>
            </w:r>
          </w:p>
          <w:p w14:paraId="7A78961F" w14:textId="0ADFDE6F" w:rsidR="002824BB" w:rsidRPr="002824BB" w:rsidRDefault="002824BB" w:rsidP="002824BB">
            <w:pPr>
              <w:spacing w:after="0" w:line="240" w:lineRule="auto"/>
              <w:rPr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961" w14:textId="56273D9D" w:rsidR="008119BC" w:rsidRPr="002824BB" w:rsidRDefault="008119B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CF79B4" w:rsidRPr="002824BB" w14:paraId="6632052D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C9AA" w14:textId="04CAEF9F" w:rsidR="00CF79B4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CF79B4" w:rsidRPr="002824BB">
              <w:rPr>
                <w:b/>
                <w:sz w:val="24"/>
                <w:szCs w:val="24"/>
              </w:rPr>
              <w:t>-10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A541" w14:textId="6A89CCDA" w:rsidR="00CF79B4" w:rsidRPr="002824BB" w:rsidRDefault="006C4283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Coronation Celebrations </w:t>
            </w:r>
          </w:p>
          <w:p w14:paraId="597687C4" w14:textId="77777777" w:rsidR="00CF79B4" w:rsidRPr="00B27120" w:rsidRDefault="00CF79B4" w:rsidP="00E908DE">
            <w:pPr>
              <w:pStyle w:val="NormalWeb"/>
              <w:shd w:val="clear" w:color="auto" w:fill="FFFFFF"/>
              <w:spacing w:beforeAutospacing="0" w:after="0" w:afterAutospacing="0"/>
              <w:ind w:left="360"/>
              <w:rPr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053105" w14:textId="70A64C7A" w:rsidR="00E908DE" w:rsidRPr="00B27120" w:rsidRDefault="00E908DE" w:rsidP="00B27120">
            <w:pPr>
              <w:rPr>
                <w:sz w:val="24"/>
                <w:szCs w:val="24"/>
              </w:rPr>
            </w:pPr>
            <w:r w:rsidRPr="00B27120">
              <w:rPr>
                <w:sz w:val="24"/>
                <w:szCs w:val="24"/>
              </w:rPr>
              <w:t xml:space="preserve">The Parish Council indicated they would support an event but were unable to organise the same due to lack of manpower. </w:t>
            </w:r>
          </w:p>
          <w:p w14:paraId="22656004" w14:textId="7C05EA94" w:rsidR="00E908DE" w:rsidRPr="002824BB" w:rsidRDefault="00E908DE" w:rsidP="00E908DE">
            <w:pPr>
              <w:pStyle w:val="NormalWeb"/>
              <w:shd w:val="clear" w:color="auto" w:fill="FFFFFF"/>
              <w:spacing w:beforeAutospacing="0" w:after="0" w:afterAutospacing="0"/>
              <w:ind w:left="360"/>
              <w:rPr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4A74" w14:textId="77777777" w:rsidR="00CF79B4" w:rsidRPr="002824BB" w:rsidRDefault="00CF79B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85C50" w:rsidRPr="002824BB" w14:paraId="1777431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4975B01C" w:rsidR="00F85C50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D6103D" w:rsidRPr="002824BB">
              <w:rPr>
                <w:b/>
                <w:sz w:val="24"/>
                <w:szCs w:val="24"/>
              </w:rPr>
              <w:t>1</w:t>
            </w:r>
            <w:r w:rsidR="00CF79B4" w:rsidRPr="002824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4F6" w14:textId="33BAB92E" w:rsidR="00F85C50" w:rsidRPr="002824BB" w:rsidRDefault="00F85C50" w:rsidP="002824BB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24BB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Highways and Footpaths</w:t>
            </w:r>
          </w:p>
          <w:p w14:paraId="0E08B5B2" w14:textId="77777777" w:rsidR="006C4283" w:rsidRPr="006C4283" w:rsidRDefault="006C4283" w:rsidP="002824BB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7ED964" w14:textId="295B68DF" w:rsidR="00E24860" w:rsidRPr="006C4283" w:rsidRDefault="006C4283" w:rsidP="00D13CA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6C4283">
              <w:rPr>
                <w:rFonts w:ascii="Arial" w:hAnsi="Arial" w:cs="Arial"/>
                <w:bCs/>
                <w:sz w:val="24"/>
                <w:szCs w:val="24"/>
              </w:rPr>
              <w:t>Hole in the wall</w:t>
            </w:r>
            <w:r w:rsidR="00941C6E" w:rsidRPr="006C4283">
              <w:rPr>
                <w:bCs/>
                <w:sz w:val="24"/>
                <w:szCs w:val="24"/>
              </w:rPr>
              <w:t xml:space="preserve">  </w:t>
            </w:r>
          </w:p>
          <w:p w14:paraId="2455BA60" w14:textId="6219C05C" w:rsidR="006C4283" w:rsidRPr="006C4283" w:rsidRDefault="006C4283" w:rsidP="006C4283">
            <w:pPr>
              <w:ind w:left="358"/>
              <w:rPr>
                <w:sz w:val="24"/>
                <w:szCs w:val="24"/>
              </w:rPr>
            </w:pPr>
            <w:r w:rsidRPr="006C4283">
              <w:rPr>
                <w:sz w:val="24"/>
                <w:szCs w:val="24"/>
              </w:rPr>
              <w:t xml:space="preserve">Cllr Illsley has spoken with the owners of </w:t>
            </w:r>
            <w:proofErr w:type="spellStart"/>
            <w:r w:rsidRPr="006C4283">
              <w:rPr>
                <w:sz w:val="24"/>
                <w:szCs w:val="24"/>
              </w:rPr>
              <w:t>hte</w:t>
            </w:r>
            <w:proofErr w:type="spellEnd"/>
            <w:r w:rsidRPr="006C4283">
              <w:rPr>
                <w:sz w:val="24"/>
                <w:szCs w:val="24"/>
              </w:rPr>
              <w:t xml:space="preserve"> property and they have no issues.  Signage is in place on main road and A52 which may have had the effect of minimising traffic </w:t>
            </w:r>
          </w:p>
          <w:p w14:paraId="70D8F81A" w14:textId="14454330" w:rsidR="00E24860" w:rsidRPr="006C4283" w:rsidRDefault="00E24860" w:rsidP="002824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283">
              <w:rPr>
                <w:rFonts w:ascii="Arial" w:hAnsi="Arial" w:cs="Arial"/>
                <w:bCs/>
                <w:sz w:val="24"/>
                <w:szCs w:val="24"/>
              </w:rPr>
              <w:t>Road signage</w:t>
            </w:r>
          </w:p>
          <w:p w14:paraId="6684C0A0" w14:textId="2205740D" w:rsidR="00E24860" w:rsidRDefault="006C4283" w:rsidP="00B27120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  <w:r w:rsidRPr="006C4283">
              <w:rPr>
                <w:bCs/>
                <w:sz w:val="24"/>
                <w:szCs w:val="24"/>
              </w:rPr>
              <w:t>DDDC to install signage in the next financial year.</w:t>
            </w:r>
          </w:p>
          <w:p w14:paraId="4641DCB5" w14:textId="77777777" w:rsidR="00B27120" w:rsidRPr="006C4283" w:rsidRDefault="00B27120" w:rsidP="00B27120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</w:p>
          <w:p w14:paraId="4EB2E598" w14:textId="73BA88C6" w:rsidR="00E24860" w:rsidRPr="006C4283" w:rsidRDefault="00E24860" w:rsidP="002824B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283">
              <w:rPr>
                <w:rFonts w:ascii="Arial" w:hAnsi="Arial" w:cs="Arial"/>
                <w:bCs/>
                <w:sz w:val="24"/>
                <w:szCs w:val="24"/>
              </w:rPr>
              <w:t>Verge cutting</w:t>
            </w:r>
          </w:p>
          <w:p w14:paraId="4B4D3F23" w14:textId="3D473B15" w:rsidR="00BA3972" w:rsidRDefault="006C4283" w:rsidP="0086384B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Cllr Illsley has spoken to DDDC who have indicated that they are only able to mow verges twice a year.  If the Parish Council wish to mow additionally this would need to be done through a private contractor. </w:t>
            </w:r>
          </w:p>
          <w:p w14:paraId="70B26C38" w14:textId="07EE8726" w:rsidR="00710EE4" w:rsidRDefault="00710EE4" w:rsidP="0086384B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</w:p>
          <w:p w14:paraId="64C3785F" w14:textId="79C5B2A5" w:rsidR="00710EE4" w:rsidRPr="00E908DE" w:rsidRDefault="00710EE4" w:rsidP="0086384B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Cllr Illsley to recontact DDDC with details of dates of </w:t>
            </w:r>
            <w:r w:rsidRPr="00E908DE">
              <w:rPr>
                <w:bCs/>
                <w:sz w:val="24"/>
                <w:szCs w:val="24"/>
              </w:rPr>
              <w:t xml:space="preserve">mowing dates. </w:t>
            </w:r>
          </w:p>
          <w:p w14:paraId="2B63E581" w14:textId="77777777" w:rsidR="00710EE4" w:rsidRPr="00E908DE" w:rsidRDefault="00710EE4" w:rsidP="0086384B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</w:p>
          <w:p w14:paraId="3727D4C7" w14:textId="2681CC75" w:rsidR="00710EE4" w:rsidRPr="00E908DE" w:rsidRDefault="00E908DE" w:rsidP="00E908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908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0EE4" w:rsidRPr="00E908DE">
              <w:rPr>
                <w:rFonts w:ascii="Arial" w:hAnsi="Arial" w:cs="Arial"/>
                <w:bCs/>
                <w:sz w:val="24"/>
                <w:szCs w:val="24"/>
              </w:rPr>
              <w:t>Potholes</w:t>
            </w:r>
          </w:p>
          <w:p w14:paraId="66F8E769" w14:textId="593CA5B5" w:rsidR="00710EE4" w:rsidRPr="00E908DE" w:rsidRDefault="00710EE4" w:rsidP="0086384B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  <w:r w:rsidRPr="00E908DE">
              <w:rPr>
                <w:bCs/>
                <w:sz w:val="24"/>
                <w:szCs w:val="24"/>
              </w:rPr>
              <w:t xml:space="preserve">Potholes on Yew </w:t>
            </w:r>
            <w:r w:rsidR="00B27120">
              <w:rPr>
                <w:bCs/>
                <w:sz w:val="24"/>
                <w:szCs w:val="24"/>
              </w:rPr>
              <w:t>T</w:t>
            </w:r>
            <w:r w:rsidRPr="00E908DE">
              <w:rPr>
                <w:bCs/>
                <w:sz w:val="24"/>
                <w:szCs w:val="24"/>
              </w:rPr>
              <w:t xml:space="preserve">ree Lane and have been reported and </w:t>
            </w:r>
            <w:r w:rsidR="00B27120">
              <w:rPr>
                <w:bCs/>
                <w:sz w:val="24"/>
                <w:szCs w:val="24"/>
              </w:rPr>
              <w:t xml:space="preserve">subsequently </w:t>
            </w:r>
            <w:r w:rsidRPr="00E908DE">
              <w:rPr>
                <w:bCs/>
                <w:sz w:val="24"/>
                <w:szCs w:val="24"/>
              </w:rPr>
              <w:t xml:space="preserve">repaired by DCC. </w:t>
            </w:r>
          </w:p>
          <w:p w14:paraId="76890962" w14:textId="0239E5E6" w:rsidR="00710EE4" w:rsidRPr="00E908DE" w:rsidRDefault="00710EE4" w:rsidP="0086384B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</w:p>
          <w:p w14:paraId="02354E3F" w14:textId="4F22BBC9" w:rsidR="00710EE4" w:rsidRPr="00E908DE" w:rsidRDefault="00E908DE" w:rsidP="00E908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908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10EE4" w:rsidRPr="00E908DE">
              <w:rPr>
                <w:rFonts w:ascii="Arial" w:hAnsi="Arial" w:cs="Arial"/>
                <w:bCs/>
                <w:sz w:val="24"/>
                <w:szCs w:val="24"/>
              </w:rPr>
              <w:t>Grit</w:t>
            </w:r>
          </w:p>
          <w:p w14:paraId="3F4967CC" w14:textId="0DCD52E5" w:rsidR="000A17FD" w:rsidRPr="00E908DE" w:rsidRDefault="00B27120" w:rsidP="00E908DE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large amount of road g</w:t>
            </w:r>
            <w:r w:rsidR="00E908DE" w:rsidRPr="00E908DE">
              <w:rPr>
                <w:bCs/>
                <w:sz w:val="24"/>
                <w:szCs w:val="24"/>
              </w:rPr>
              <w:t xml:space="preserve">rit has been used during the </w:t>
            </w:r>
            <w:proofErr w:type="spellStart"/>
            <w:r>
              <w:rPr>
                <w:bCs/>
                <w:sz w:val="24"/>
                <w:szCs w:val="24"/>
              </w:rPr>
              <w:t>recentb</w:t>
            </w:r>
            <w:r w:rsidR="00E908DE" w:rsidRPr="00E908DE">
              <w:rPr>
                <w:bCs/>
                <w:sz w:val="24"/>
                <w:szCs w:val="24"/>
              </w:rPr>
              <w:t>bad</w:t>
            </w:r>
            <w:proofErr w:type="spellEnd"/>
            <w:r w:rsidR="00E908DE" w:rsidRPr="00E908DE">
              <w:rPr>
                <w:bCs/>
                <w:sz w:val="24"/>
                <w:szCs w:val="24"/>
              </w:rPr>
              <w:t xml:space="preserve"> weather. The Parish Council bins have subsequently been refilled.</w:t>
            </w:r>
          </w:p>
          <w:p w14:paraId="248930D8" w14:textId="3E238218" w:rsidR="00E908DE" w:rsidRPr="00E908DE" w:rsidRDefault="00E908DE" w:rsidP="00E908DE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</w:p>
          <w:p w14:paraId="24291262" w14:textId="7FBD7808" w:rsidR="00E908DE" w:rsidRPr="00E908DE" w:rsidRDefault="00E908DE" w:rsidP="00E908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908DE">
              <w:rPr>
                <w:rFonts w:ascii="Arial" w:hAnsi="Arial" w:cs="Arial"/>
                <w:bCs/>
                <w:sz w:val="24"/>
                <w:szCs w:val="24"/>
              </w:rPr>
              <w:t xml:space="preserve"> Footpath</w:t>
            </w:r>
          </w:p>
          <w:p w14:paraId="3E2D07E0" w14:textId="5C4F3562" w:rsidR="00E908DE" w:rsidRPr="00E908DE" w:rsidRDefault="00E908DE" w:rsidP="00E908DE">
            <w:pPr>
              <w:spacing w:after="0" w:line="240" w:lineRule="auto"/>
              <w:ind w:left="358"/>
              <w:rPr>
                <w:bCs/>
                <w:sz w:val="24"/>
                <w:szCs w:val="24"/>
              </w:rPr>
            </w:pPr>
            <w:r w:rsidRPr="00E908DE">
              <w:rPr>
                <w:bCs/>
                <w:sz w:val="24"/>
                <w:szCs w:val="24"/>
              </w:rPr>
              <w:t xml:space="preserve">A new footpath sign has been erected by </w:t>
            </w:r>
            <w:r w:rsidR="00B27120" w:rsidRPr="00E908DE">
              <w:rPr>
                <w:bCs/>
                <w:sz w:val="24"/>
                <w:szCs w:val="24"/>
              </w:rPr>
              <w:t>DCC on</w:t>
            </w:r>
            <w:r w:rsidRPr="00E908DE">
              <w:rPr>
                <w:bCs/>
                <w:sz w:val="24"/>
                <w:szCs w:val="24"/>
              </w:rPr>
              <w:t xml:space="preserve"> Hadley Lane.</w:t>
            </w:r>
          </w:p>
          <w:p w14:paraId="7BD65C31" w14:textId="50B15CFE" w:rsidR="00E908DE" w:rsidRPr="002824BB" w:rsidRDefault="00E908DE" w:rsidP="00E908DE">
            <w:pPr>
              <w:spacing w:after="0" w:line="240" w:lineRule="auto"/>
              <w:ind w:left="358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26AA" w14:textId="4259A33F" w:rsidR="00A621D5" w:rsidRDefault="00BD5723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  <w:u w:val="single"/>
              </w:rPr>
              <w:lastRenderedPageBreak/>
              <w:t xml:space="preserve"> </w:t>
            </w:r>
          </w:p>
          <w:p w14:paraId="03D88EEB" w14:textId="25EF777C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EC786AB" w14:textId="778637EB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31C1E7D" w14:textId="18CAA5D0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147CE8A" w14:textId="2ACB63E5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7C400E9" w14:textId="1563D7BE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258597C" w14:textId="026DAC23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4717622" w14:textId="4FCDD1C4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5F52DC3" w14:textId="49E95859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7EF2540" w14:textId="4C74D6B3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95D71B0" w14:textId="50DF2C8D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CBCFF3B" w14:textId="19984464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1846E86" w14:textId="5090B503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A7D25FB" w14:textId="0E26F716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E116C7A" w14:textId="601C7336" w:rsidR="006F4497" w:rsidRPr="00714B4A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C2692A1" w14:textId="0ED3D9C5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05625A4" w14:textId="67BCD841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2C120E9" w14:textId="561868AE" w:rsidR="00B27120" w:rsidRDefault="00B27120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174B37B" w14:textId="608F2C63" w:rsidR="00B27120" w:rsidRDefault="00B27120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I</w:t>
            </w:r>
          </w:p>
          <w:p w14:paraId="699BC23B" w14:textId="7982E4DA" w:rsidR="004C35B9" w:rsidRPr="002824BB" w:rsidRDefault="004C35B9" w:rsidP="006C42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6103D" w:rsidRPr="002824BB" w14:paraId="31E3B46C" w14:textId="77777777" w:rsidTr="00710EE4">
        <w:trPr>
          <w:trHeight w:val="2684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579A598E" w:rsidR="00D6103D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D6103D" w:rsidRPr="002824BB">
              <w:rPr>
                <w:b/>
                <w:sz w:val="24"/>
                <w:szCs w:val="24"/>
              </w:rPr>
              <w:t>1</w:t>
            </w:r>
            <w:r w:rsidR="00CF79B4" w:rsidRPr="002824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D6103D" w:rsidRDefault="00D6103D" w:rsidP="002824B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2824BB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B27120" w:rsidRPr="002824BB" w:rsidRDefault="00B27120" w:rsidP="002824B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20CBEBC8" w:rsidR="00D6103D" w:rsidRDefault="00D6103D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The balance of the Parish </w:t>
            </w:r>
            <w:r w:rsidR="00B27120">
              <w:rPr>
                <w:bCs/>
                <w:sz w:val="24"/>
                <w:szCs w:val="24"/>
              </w:rPr>
              <w:t xml:space="preserve">Bank Account </w:t>
            </w:r>
            <w:r w:rsidR="00B27120" w:rsidRPr="002824BB">
              <w:rPr>
                <w:bCs/>
                <w:sz w:val="24"/>
                <w:szCs w:val="24"/>
              </w:rPr>
              <w:t>£</w:t>
            </w:r>
            <w:r w:rsidR="00B27120">
              <w:rPr>
                <w:bCs/>
                <w:sz w:val="24"/>
                <w:szCs w:val="24"/>
              </w:rPr>
              <w:t>2844</w:t>
            </w:r>
            <w:r w:rsidR="00427F9B" w:rsidRPr="002824BB">
              <w:rPr>
                <w:bCs/>
                <w:sz w:val="24"/>
                <w:szCs w:val="24"/>
              </w:rPr>
              <w:t>.</w:t>
            </w:r>
            <w:r w:rsidR="00710EE4">
              <w:rPr>
                <w:bCs/>
                <w:sz w:val="24"/>
                <w:szCs w:val="24"/>
              </w:rPr>
              <w:t>5</w:t>
            </w:r>
            <w:r w:rsidR="00427F9B" w:rsidRPr="002824BB">
              <w:rPr>
                <w:bCs/>
                <w:sz w:val="24"/>
                <w:szCs w:val="24"/>
              </w:rPr>
              <w:t>4</w:t>
            </w:r>
          </w:p>
          <w:p w14:paraId="39918735" w14:textId="77777777" w:rsidR="002824BB" w:rsidRPr="002824BB" w:rsidRDefault="002824BB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6103D" w:rsidRPr="002824BB" w:rsidRDefault="00D6103D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>The council R</w:t>
            </w:r>
            <w:r w:rsidR="00232F48">
              <w:rPr>
                <w:bCs/>
                <w:sz w:val="24"/>
                <w:szCs w:val="24"/>
              </w:rPr>
              <w:t>ESOLVED</w:t>
            </w:r>
            <w:r w:rsidRPr="002824BB">
              <w:rPr>
                <w:bCs/>
                <w:sz w:val="24"/>
                <w:szCs w:val="24"/>
              </w:rPr>
              <w:t xml:space="preserve"> payments listed below be made via online banking. </w:t>
            </w:r>
          </w:p>
          <w:p w14:paraId="7911DA64" w14:textId="77777777" w:rsidR="00D6103D" w:rsidRPr="002824BB" w:rsidRDefault="00D6103D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132A874E" w14:textId="76DBCE63" w:rsidR="00D6103D" w:rsidRPr="002824BB" w:rsidRDefault="00D6103D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Clerk’s mileage </w:t>
            </w:r>
            <w:r w:rsidR="00A128D8" w:rsidRPr="002824BB">
              <w:rPr>
                <w:bCs/>
                <w:sz w:val="24"/>
                <w:szCs w:val="24"/>
              </w:rPr>
              <w:t xml:space="preserve">expenses </w:t>
            </w:r>
            <w:r w:rsidR="00A128D8" w:rsidRPr="002824BB">
              <w:rPr>
                <w:bCs/>
                <w:sz w:val="24"/>
                <w:szCs w:val="24"/>
              </w:rPr>
              <w:tab/>
            </w:r>
            <w:r w:rsidR="00E33DF1" w:rsidRPr="002824BB">
              <w:rPr>
                <w:bCs/>
                <w:sz w:val="24"/>
                <w:szCs w:val="24"/>
              </w:rPr>
              <w:tab/>
            </w:r>
            <w:r w:rsidR="00EA5BDD" w:rsidRPr="002824BB">
              <w:rPr>
                <w:bCs/>
                <w:sz w:val="24"/>
                <w:szCs w:val="24"/>
              </w:rPr>
              <w:t xml:space="preserve"> </w:t>
            </w:r>
            <w:r w:rsidR="00CF79B4" w:rsidRPr="002824BB">
              <w:rPr>
                <w:bCs/>
                <w:sz w:val="24"/>
                <w:szCs w:val="24"/>
              </w:rPr>
              <w:tab/>
            </w:r>
            <w:r w:rsidR="00EA5BDD" w:rsidRPr="002824BB">
              <w:rPr>
                <w:bCs/>
                <w:sz w:val="24"/>
                <w:szCs w:val="24"/>
              </w:rPr>
              <w:t>£</w:t>
            </w:r>
            <w:r w:rsidR="00710EE4">
              <w:rPr>
                <w:bCs/>
                <w:sz w:val="24"/>
                <w:szCs w:val="24"/>
              </w:rPr>
              <w:t>37</w:t>
            </w:r>
            <w:r w:rsidR="00EA5BDD" w:rsidRPr="002824BB">
              <w:rPr>
                <w:bCs/>
                <w:sz w:val="24"/>
                <w:szCs w:val="24"/>
              </w:rPr>
              <w:t>.</w:t>
            </w:r>
            <w:r w:rsidR="00710EE4">
              <w:rPr>
                <w:bCs/>
                <w:sz w:val="24"/>
                <w:szCs w:val="24"/>
              </w:rPr>
              <w:t>8</w:t>
            </w:r>
            <w:r w:rsidR="00EA5BDD" w:rsidRPr="002824BB">
              <w:rPr>
                <w:bCs/>
                <w:sz w:val="24"/>
                <w:szCs w:val="24"/>
              </w:rPr>
              <w:t>0</w:t>
            </w:r>
          </w:p>
          <w:p w14:paraId="1E5AE12C" w14:textId="0C8FAFA1" w:rsidR="00CF79B4" w:rsidRPr="002824BB" w:rsidRDefault="00CF79B4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>Clerk’s Salary</w:t>
            </w:r>
            <w:r w:rsidR="0097576B" w:rsidRPr="002824BB">
              <w:rPr>
                <w:bCs/>
                <w:sz w:val="24"/>
                <w:szCs w:val="24"/>
              </w:rPr>
              <w:t xml:space="preserve"> </w:t>
            </w:r>
            <w:r w:rsidRPr="002824BB">
              <w:rPr>
                <w:bCs/>
                <w:sz w:val="24"/>
                <w:szCs w:val="24"/>
              </w:rPr>
              <w:t xml:space="preserve">to 31 </w:t>
            </w:r>
            <w:r w:rsidR="00710EE4">
              <w:rPr>
                <w:bCs/>
                <w:sz w:val="24"/>
                <w:szCs w:val="24"/>
              </w:rPr>
              <w:t xml:space="preserve">March </w:t>
            </w:r>
            <w:r w:rsidRPr="002824BB">
              <w:rPr>
                <w:bCs/>
                <w:sz w:val="24"/>
                <w:szCs w:val="24"/>
              </w:rPr>
              <w:t>202</w:t>
            </w:r>
            <w:r w:rsidR="00710EE4">
              <w:rPr>
                <w:bCs/>
                <w:sz w:val="24"/>
                <w:szCs w:val="24"/>
              </w:rPr>
              <w:t>3</w:t>
            </w:r>
            <w:r w:rsidR="0097576B" w:rsidRPr="002824BB">
              <w:rPr>
                <w:bCs/>
                <w:sz w:val="24"/>
                <w:szCs w:val="24"/>
              </w:rPr>
              <w:tab/>
            </w:r>
            <w:r w:rsidR="00710EE4">
              <w:rPr>
                <w:bCs/>
                <w:sz w:val="24"/>
                <w:szCs w:val="24"/>
              </w:rPr>
              <w:tab/>
            </w:r>
            <w:r w:rsidRPr="002824BB">
              <w:rPr>
                <w:bCs/>
                <w:sz w:val="24"/>
                <w:szCs w:val="24"/>
              </w:rPr>
              <w:t>£</w:t>
            </w:r>
            <w:r w:rsidR="00710EE4">
              <w:rPr>
                <w:bCs/>
                <w:sz w:val="24"/>
                <w:szCs w:val="24"/>
              </w:rPr>
              <w:t>259.20</w:t>
            </w:r>
            <w:r w:rsidRPr="002824BB">
              <w:rPr>
                <w:bCs/>
                <w:sz w:val="24"/>
                <w:szCs w:val="24"/>
              </w:rPr>
              <w:t xml:space="preserve"> </w:t>
            </w:r>
          </w:p>
          <w:p w14:paraId="5F48CFC1" w14:textId="01FC9E2C" w:rsidR="00CF79B4" w:rsidRPr="002824BB" w:rsidRDefault="00CF79B4" w:rsidP="00710EE4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Cs/>
                <w:sz w:val="24"/>
                <w:szCs w:val="24"/>
              </w:rPr>
              <w:t xml:space="preserve">HMRC Income Tax to </w:t>
            </w:r>
            <w:r w:rsidR="00710EE4">
              <w:rPr>
                <w:bCs/>
                <w:sz w:val="24"/>
                <w:szCs w:val="24"/>
              </w:rPr>
              <w:t>31 March 2023</w:t>
            </w:r>
            <w:r w:rsidRPr="002824BB">
              <w:rPr>
                <w:bCs/>
                <w:sz w:val="24"/>
                <w:szCs w:val="24"/>
              </w:rPr>
              <w:tab/>
            </w:r>
            <w:r w:rsidR="00710EE4" w:rsidRPr="002824BB">
              <w:rPr>
                <w:bCs/>
                <w:sz w:val="24"/>
                <w:szCs w:val="24"/>
              </w:rPr>
              <w:t>£</w:t>
            </w:r>
            <w:r w:rsidR="00710EE4">
              <w:rPr>
                <w:bCs/>
                <w:sz w:val="24"/>
                <w:szCs w:val="24"/>
              </w:rPr>
              <w:t>64.80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0EE9" w14:textId="5A6114D5" w:rsidR="00D6103D" w:rsidRPr="002824BB" w:rsidRDefault="00D6103D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A5C04" w:rsidRPr="002824BB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2BFD31DF" w:rsidR="005A5C04" w:rsidRPr="002824BB" w:rsidRDefault="0003286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5A5C04" w:rsidRPr="002824BB">
              <w:rPr>
                <w:b/>
                <w:sz w:val="24"/>
                <w:szCs w:val="24"/>
              </w:rPr>
              <w:t>1</w:t>
            </w:r>
            <w:r w:rsidR="00CF79B4" w:rsidRPr="002824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1BB8308C" w:rsidR="005A5C04" w:rsidRPr="002824BB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24BB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042B2CA7" w14:textId="77777777" w:rsidR="005A5C04" w:rsidRPr="002824BB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5B2580" w14:textId="075CA237" w:rsidR="005A5C04" w:rsidRPr="002824BB" w:rsidRDefault="005A5C04" w:rsidP="002824BB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824BB">
              <w:rPr>
                <w:rFonts w:ascii="Arial" w:eastAsia="Arial" w:hAnsi="Arial" w:cs="Arial"/>
                <w:sz w:val="24"/>
                <w:szCs w:val="24"/>
              </w:rPr>
              <w:t>Previously circulated by email and noted.</w:t>
            </w:r>
          </w:p>
          <w:p w14:paraId="0CEE9413" w14:textId="2FCEE489" w:rsidR="005A5C04" w:rsidRPr="002824BB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4C53" w14:textId="77777777" w:rsidR="005A5C04" w:rsidRPr="002824BB" w:rsidRDefault="005A5C0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A5C04" w:rsidRPr="002824BB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5E54B224" w:rsidR="005A5C04" w:rsidRPr="002824BB" w:rsidRDefault="00032868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23/03/16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5A5C04" w:rsidRPr="002824BB">
              <w:rPr>
                <w:b/>
                <w:sz w:val="24"/>
                <w:szCs w:val="24"/>
              </w:rPr>
              <w:t>1</w:t>
            </w:r>
            <w:r w:rsidR="00CF79B4" w:rsidRPr="002824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0DFAFF47" w:rsidR="005A5C04" w:rsidRPr="002824BB" w:rsidRDefault="005A5C0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Date and time of next meeting</w:t>
            </w:r>
          </w:p>
          <w:p w14:paraId="712003A2" w14:textId="1EE6C492" w:rsidR="005A5C04" w:rsidRPr="002824BB" w:rsidRDefault="005A5C0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3A402B" w14:textId="79B09F30" w:rsidR="005A5C04" w:rsidRPr="002824BB" w:rsidRDefault="005A5C04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Thursday </w:t>
            </w:r>
            <w:r w:rsidR="00450601">
              <w:rPr>
                <w:bCs/>
                <w:sz w:val="24"/>
                <w:szCs w:val="24"/>
              </w:rPr>
              <w:t>25</w:t>
            </w:r>
            <w:r w:rsidR="00427F9B" w:rsidRPr="002824BB">
              <w:rPr>
                <w:bCs/>
                <w:sz w:val="24"/>
                <w:szCs w:val="24"/>
              </w:rPr>
              <w:t xml:space="preserve"> </w:t>
            </w:r>
            <w:r w:rsidR="00710EE4">
              <w:rPr>
                <w:bCs/>
                <w:sz w:val="24"/>
                <w:szCs w:val="24"/>
              </w:rPr>
              <w:t>May</w:t>
            </w:r>
            <w:r w:rsidR="00427F9B" w:rsidRPr="002824BB">
              <w:rPr>
                <w:bCs/>
                <w:sz w:val="24"/>
                <w:szCs w:val="24"/>
              </w:rPr>
              <w:t xml:space="preserve"> 202</w:t>
            </w:r>
            <w:r w:rsidR="00CF79B4" w:rsidRPr="002824BB">
              <w:rPr>
                <w:bCs/>
                <w:sz w:val="24"/>
                <w:szCs w:val="24"/>
              </w:rPr>
              <w:t>3</w:t>
            </w:r>
            <w:r w:rsidRPr="002824BB">
              <w:rPr>
                <w:bCs/>
                <w:sz w:val="24"/>
                <w:szCs w:val="24"/>
              </w:rPr>
              <w:t xml:space="preserve"> </w:t>
            </w:r>
            <w:r w:rsidR="00722CDA" w:rsidRPr="002824BB">
              <w:rPr>
                <w:bCs/>
                <w:sz w:val="24"/>
                <w:szCs w:val="24"/>
              </w:rPr>
              <w:t>at 7.30</w:t>
            </w:r>
            <w:r w:rsidRPr="002824BB">
              <w:rPr>
                <w:bCs/>
                <w:sz w:val="24"/>
                <w:szCs w:val="24"/>
              </w:rPr>
              <w:t xml:space="preserve"> pm </w:t>
            </w:r>
          </w:p>
          <w:p w14:paraId="6A0D5E75" w14:textId="462A4232" w:rsidR="00427F9B" w:rsidRPr="002824BB" w:rsidRDefault="00427F9B" w:rsidP="002824BB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5A5C04" w:rsidRPr="002824BB" w:rsidRDefault="005A5C0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2824BB" w:rsidRDefault="00DF6159" w:rsidP="002824BB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282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4C0F" w14:textId="77777777" w:rsidR="00CF4890" w:rsidRDefault="00CF4890">
      <w:pPr>
        <w:spacing w:after="0" w:line="240" w:lineRule="auto"/>
      </w:pPr>
      <w:r>
        <w:separator/>
      </w:r>
    </w:p>
  </w:endnote>
  <w:endnote w:type="continuationSeparator" w:id="0">
    <w:p w14:paraId="0757E488" w14:textId="77777777" w:rsidR="00CF4890" w:rsidRDefault="00CF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77777777" w:rsidR="0045564B" w:rsidRDefault="0045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77777777" w:rsidR="00DF6159" w:rsidRDefault="006A1DC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7777777" w:rsidR="0045564B" w:rsidRDefault="0045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5923" w14:textId="77777777" w:rsidR="00CF4890" w:rsidRDefault="00CF4890">
      <w:pPr>
        <w:spacing w:after="0" w:line="240" w:lineRule="auto"/>
      </w:pPr>
      <w:r>
        <w:separator/>
      </w:r>
    </w:p>
  </w:footnote>
  <w:footnote w:type="continuationSeparator" w:id="0">
    <w:p w14:paraId="696A5D31" w14:textId="77777777" w:rsidR="00CF4890" w:rsidRDefault="00CF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BD36" w14:textId="40C6CB7E" w:rsidR="0045564B" w:rsidRDefault="004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AA57" w14:textId="2579742C" w:rsidR="0045564B" w:rsidRDefault="0045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395" w14:textId="521D154B" w:rsidR="0045564B" w:rsidRDefault="0045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1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1426">
    <w:abstractNumId w:val="8"/>
  </w:num>
  <w:num w:numId="2" w16cid:durableId="1809007924">
    <w:abstractNumId w:val="1"/>
  </w:num>
  <w:num w:numId="3" w16cid:durableId="145099822">
    <w:abstractNumId w:val="15"/>
  </w:num>
  <w:num w:numId="4" w16cid:durableId="1180848472">
    <w:abstractNumId w:val="2"/>
  </w:num>
  <w:num w:numId="5" w16cid:durableId="1024360131">
    <w:abstractNumId w:val="4"/>
  </w:num>
  <w:num w:numId="6" w16cid:durableId="779492965">
    <w:abstractNumId w:val="10"/>
  </w:num>
  <w:num w:numId="7" w16cid:durableId="929972646">
    <w:abstractNumId w:val="5"/>
  </w:num>
  <w:num w:numId="8" w16cid:durableId="1771195416">
    <w:abstractNumId w:val="20"/>
  </w:num>
  <w:num w:numId="9" w16cid:durableId="253976164">
    <w:abstractNumId w:val="0"/>
  </w:num>
  <w:num w:numId="10" w16cid:durableId="2105226210">
    <w:abstractNumId w:val="11"/>
  </w:num>
  <w:num w:numId="11" w16cid:durableId="501162038">
    <w:abstractNumId w:val="7"/>
  </w:num>
  <w:num w:numId="12" w16cid:durableId="1078020873">
    <w:abstractNumId w:val="19"/>
  </w:num>
  <w:num w:numId="13" w16cid:durableId="1762679529">
    <w:abstractNumId w:val="16"/>
  </w:num>
  <w:num w:numId="14" w16cid:durableId="1699969372">
    <w:abstractNumId w:val="18"/>
  </w:num>
  <w:num w:numId="15" w16cid:durableId="1491483087">
    <w:abstractNumId w:val="17"/>
  </w:num>
  <w:num w:numId="16" w16cid:durableId="2077580081">
    <w:abstractNumId w:val="13"/>
  </w:num>
  <w:num w:numId="17" w16cid:durableId="880628208">
    <w:abstractNumId w:val="9"/>
  </w:num>
  <w:num w:numId="18" w16cid:durableId="1234394413">
    <w:abstractNumId w:val="3"/>
  </w:num>
  <w:num w:numId="19" w16cid:durableId="1494027168">
    <w:abstractNumId w:val="12"/>
  </w:num>
  <w:num w:numId="20" w16cid:durableId="1439256166">
    <w:abstractNumId w:val="6"/>
  </w:num>
  <w:num w:numId="21" w16cid:durableId="1788767224">
    <w:abstractNumId w:val="14"/>
  </w:num>
  <w:num w:numId="22" w16cid:durableId="1992446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10364"/>
    <w:rsid w:val="00022FEC"/>
    <w:rsid w:val="00032396"/>
    <w:rsid w:val="00032868"/>
    <w:rsid w:val="000531C4"/>
    <w:rsid w:val="000570F5"/>
    <w:rsid w:val="000614EB"/>
    <w:rsid w:val="0007775C"/>
    <w:rsid w:val="000872FA"/>
    <w:rsid w:val="00096659"/>
    <w:rsid w:val="000A17FD"/>
    <w:rsid w:val="000C7F3C"/>
    <w:rsid w:val="000D2D8B"/>
    <w:rsid w:val="000D389B"/>
    <w:rsid w:val="000E7FE7"/>
    <w:rsid w:val="001050DB"/>
    <w:rsid w:val="001212DB"/>
    <w:rsid w:val="00137601"/>
    <w:rsid w:val="00153B94"/>
    <w:rsid w:val="00155FAE"/>
    <w:rsid w:val="00200EE0"/>
    <w:rsid w:val="00213E47"/>
    <w:rsid w:val="0023113B"/>
    <w:rsid w:val="00232F48"/>
    <w:rsid w:val="00265E7D"/>
    <w:rsid w:val="002824BB"/>
    <w:rsid w:val="002867C5"/>
    <w:rsid w:val="00295568"/>
    <w:rsid w:val="002B7128"/>
    <w:rsid w:val="002D2B17"/>
    <w:rsid w:val="002E0EDF"/>
    <w:rsid w:val="00307F70"/>
    <w:rsid w:val="003124F9"/>
    <w:rsid w:val="00340022"/>
    <w:rsid w:val="00347423"/>
    <w:rsid w:val="003634B5"/>
    <w:rsid w:val="003722A5"/>
    <w:rsid w:val="003821BD"/>
    <w:rsid w:val="003904E8"/>
    <w:rsid w:val="00390AEA"/>
    <w:rsid w:val="003C343A"/>
    <w:rsid w:val="003D156C"/>
    <w:rsid w:val="003E3847"/>
    <w:rsid w:val="003F4DE9"/>
    <w:rsid w:val="00401A9E"/>
    <w:rsid w:val="0040433B"/>
    <w:rsid w:val="00414DDC"/>
    <w:rsid w:val="00427F9B"/>
    <w:rsid w:val="004335D5"/>
    <w:rsid w:val="00437793"/>
    <w:rsid w:val="00450601"/>
    <w:rsid w:val="0045564B"/>
    <w:rsid w:val="0045647A"/>
    <w:rsid w:val="0046662C"/>
    <w:rsid w:val="00483234"/>
    <w:rsid w:val="00485E2D"/>
    <w:rsid w:val="004C35B9"/>
    <w:rsid w:val="004F3349"/>
    <w:rsid w:val="00503196"/>
    <w:rsid w:val="0052012D"/>
    <w:rsid w:val="00540919"/>
    <w:rsid w:val="005713DE"/>
    <w:rsid w:val="0059326F"/>
    <w:rsid w:val="005A5C04"/>
    <w:rsid w:val="005A6035"/>
    <w:rsid w:val="005E03FC"/>
    <w:rsid w:val="005F2A0F"/>
    <w:rsid w:val="005F393E"/>
    <w:rsid w:val="006002DB"/>
    <w:rsid w:val="00617054"/>
    <w:rsid w:val="006430B3"/>
    <w:rsid w:val="00675180"/>
    <w:rsid w:val="006A1DC7"/>
    <w:rsid w:val="006A6B1B"/>
    <w:rsid w:val="006B318C"/>
    <w:rsid w:val="006C4283"/>
    <w:rsid w:val="006C4A7F"/>
    <w:rsid w:val="006F4497"/>
    <w:rsid w:val="006F7F7E"/>
    <w:rsid w:val="00706970"/>
    <w:rsid w:val="00710EE4"/>
    <w:rsid w:val="00714B4A"/>
    <w:rsid w:val="007152DD"/>
    <w:rsid w:val="00722CDA"/>
    <w:rsid w:val="00725B39"/>
    <w:rsid w:val="0073222A"/>
    <w:rsid w:val="00736076"/>
    <w:rsid w:val="007645C9"/>
    <w:rsid w:val="007869DF"/>
    <w:rsid w:val="007A0B1E"/>
    <w:rsid w:val="007A5C5F"/>
    <w:rsid w:val="008119BC"/>
    <w:rsid w:val="00832050"/>
    <w:rsid w:val="0086384B"/>
    <w:rsid w:val="00871163"/>
    <w:rsid w:val="0088150A"/>
    <w:rsid w:val="00894419"/>
    <w:rsid w:val="008A706A"/>
    <w:rsid w:val="008B4B19"/>
    <w:rsid w:val="008D2F2F"/>
    <w:rsid w:val="008D5D62"/>
    <w:rsid w:val="008E7C7E"/>
    <w:rsid w:val="008F03EE"/>
    <w:rsid w:val="00912B3D"/>
    <w:rsid w:val="009227EB"/>
    <w:rsid w:val="00932943"/>
    <w:rsid w:val="00941C6E"/>
    <w:rsid w:val="00945B03"/>
    <w:rsid w:val="00951BAF"/>
    <w:rsid w:val="00967D39"/>
    <w:rsid w:val="0097068F"/>
    <w:rsid w:val="0097576B"/>
    <w:rsid w:val="0098728D"/>
    <w:rsid w:val="009907C5"/>
    <w:rsid w:val="009B44E0"/>
    <w:rsid w:val="009F6D16"/>
    <w:rsid w:val="00A06CF1"/>
    <w:rsid w:val="00A128D8"/>
    <w:rsid w:val="00A2183C"/>
    <w:rsid w:val="00A336FD"/>
    <w:rsid w:val="00A352AE"/>
    <w:rsid w:val="00A621D5"/>
    <w:rsid w:val="00AB5406"/>
    <w:rsid w:val="00AC0394"/>
    <w:rsid w:val="00AD76B7"/>
    <w:rsid w:val="00AE4454"/>
    <w:rsid w:val="00AE55B4"/>
    <w:rsid w:val="00B008A1"/>
    <w:rsid w:val="00B11599"/>
    <w:rsid w:val="00B27120"/>
    <w:rsid w:val="00B34244"/>
    <w:rsid w:val="00B37E7D"/>
    <w:rsid w:val="00B433AC"/>
    <w:rsid w:val="00B572B4"/>
    <w:rsid w:val="00B60464"/>
    <w:rsid w:val="00B727B8"/>
    <w:rsid w:val="00B8353C"/>
    <w:rsid w:val="00B91FB1"/>
    <w:rsid w:val="00BA3972"/>
    <w:rsid w:val="00BA63A5"/>
    <w:rsid w:val="00BC4FD1"/>
    <w:rsid w:val="00BD3D77"/>
    <w:rsid w:val="00BD5723"/>
    <w:rsid w:val="00BE1515"/>
    <w:rsid w:val="00C41FEF"/>
    <w:rsid w:val="00C855DF"/>
    <w:rsid w:val="00C85E9E"/>
    <w:rsid w:val="00CA4F7D"/>
    <w:rsid w:val="00CB2D83"/>
    <w:rsid w:val="00CB5C8A"/>
    <w:rsid w:val="00CC0961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A6262"/>
    <w:rsid w:val="00DD0FDF"/>
    <w:rsid w:val="00DE780C"/>
    <w:rsid w:val="00DF4001"/>
    <w:rsid w:val="00DF6159"/>
    <w:rsid w:val="00E07C68"/>
    <w:rsid w:val="00E16CFE"/>
    <w:rsid w:val="00E24860"/>
    <w:rsid w:val="00E33DF1"/>
    <w:rsid w:val="00E33EF9"/>
    <w:rsid w:val="00E46510"/>
    <w:rsid w:val="00E6260F"/>
    <w:rsid w:val="00E638B8"/>
    <w:rsid w:val="00E908DE"/>
    <w:rsid w:val="00E92E26"/>
    <w:rsid w:val="00EA4308"/>
    <w:rsid w:val="00EA5BDD"/>
    <w:rsid w:val="00EC2A25"/>
    <w:rsid w:val="00ED7E13"/>
    <w:rsid w:val="00EF0401"/>
    <w:rsid w:val="00EF0A6F"/>
    <w:rsid w:val="00F23BEB"/>
    <w:rsid w:val="00F351B6"/>
    <w:rsid w:val="00F57CD4"/>
    <w:rsid w:val="00F60CD7"/>
    <w:rsid w:val="00F8333D"/>
    <w:rsid w:val="00F85C50"/>
    <w:rsid w:val="00FB366A"/>
    <w:rsid w:val="00FB5144"/>
    <w:rsid w:val="00FB6F7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Amanda Higton</cp:lastModifiedBy>
  <cp:revision>4</cp:revision>
  <cp:lastPrinted>2022-11-17T09:16:00Z</cp:lastPrinted>
  <dcterms:created xsi:type="dcterms:W3CDTF">2023-03-18T15:10:00Z</dcterms:created>
  <dcterms:modified xsi:type="dcterms:W3CDTF">2023-03-18T15:16:00Z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